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20CC" w14:textId="77777777" w:rsidR="00146086" w:rsidRDefault="00146086" w:rsidP="00835098">
      <w:pPr>
        <w:spacing w:after="0"/>
        <w:jc w:val="center"/>
        <w:rPr>
          <w:rFonts w:ascii="Arial" w:hAnsi="Arial" w:cs="Arial"/>
          <w:b/>
          <w:color w:val="385623" w:themeColor="accent6" w:themeShade="80"/>
          <w:sz w:val="20"/>
        </w:rPr>
      </w:pPr>
    </w:p>
    <w:p w14:paraId="081BFAB8" w14:textId="77777777" w:rsidR="00835098" w:rsidRPr="00510BBE" w:rsidRDefault="00835098" w:rsidP="00835098">
      <w:pPr>
        <w:spacing w:after="0"/>
        <w:jc w:val="center"/>
        <w:rPr>
          <w:rFonts w:ascii="Arial" w:hAnsi="Arial" w:cs="Arial"/>
          <w:b/>
          <w:sz w:val="20"/>
        </w:rPr>
      </w:pPr>
      <w:r w:rsidRPr="00510BBE">
        <w:rPr>
          <w:rFonts w:ascii="Arial" w:hAnsi="Arial" w:cs="Arial"/>
          <w:b/>
          <w:sz w:val="20"/>
        </w:rPr>
        <w:t>IVY LAWN MEMORIAL PARK &amp; FUNERAL HOME FD2156 * IVY LAWN CREMATORY CR155</w:t>
      </w:r>
    </w:p>
    <w:p w14:paraId="346E18B2" w14:textId="77777777" w:rsidR="00835098" w:rsidRPr="00510BBE" w:rsidRDefault="00835098" w:rsidP="00835098">
      <w:pPr>
        <w:spacing w:after="0"/>
        <w:jc w:val="center"/>
        <w:rPr>
          <w:rFonts w:ascii="Arial" w:hAnsi="Arial" w:cs="Arial"/>
          <w:sz w:val="18"/>
        </w:rPr>
      </w:pPr>
      <w:r w:rsidRPr="00510BBE">
        <w:rPr>
          <w:rFonts w:ascii="Arial" w:hAnsi="Arial" w:cs="Arial"/>
          <w:sz w:val="18"/>
        </w:rPr>
        <w:t>A Non Profit Endowment Care Cemetery Serving All Faiths</w:t>
      </w:r>
    </w:p>
    <w:p w14:paraId="7EB632D0" w14:textId="77777777" w:rsidR="00510BBE" w:rsidRPr="00510BBE" w:rsidRDefault="00835098" w:rsidP="00510BBE">
      <w:pPr>
        <w:spacing w:after="0"/>
        <w:jc w:val="center"/>
        <w:rPr>
          <w:rFonts w:ascii="Arial" w:hAnsi="Arial" w:cs="Arial"/>
          <w:sz w:val="18"/>
        </w:rPr>
      </w:pPr>
      <w:r w:rsidRPr="00510BBE">
        <w:rPr>
          <w:rFonts w:ascii="Arial" w:hAnsi="Arial" w:cs="Arial"/>
          <w:sz w:val="18"/>
        </w:rPr>
        <w:t>5400 Valentine Road Ventura, CA. 93003 (805) 642-1055 FAX (805) 642-8648</w:t>
      </w:r>
    </w:p>
    <w:p w14:paraId="2EC840B6" w14:textId="2CFB90F5" w:rsidR="00835098" w:rsidRPr="00510BBE" w:rsidRDefault="00835098" w:rsidP="00510BBE">
      <w:pPr>
        <w:spacing w:after="0"/>
        <w:jc w:val="center"/>
        <w:rPr>
          <w:rFonts w:ascii="Arial" w:hAnsi="Arial" w:cs="Arial"/>
          <w:sz w:val="18"/>
        </w:rPr>
      </w:pPr>
      <w:r w:rsidRPr="00510BBE">
        <w:rPr>
          <w:rFonts w:ascii="Arial" w:hAnsi="Arial" w:cs="Arial"/>
          <w:b/>
          <w:sz w:val="24"/>
        </w:rPr>
        <w:t xml:space="preserve">OUTER </w:t>
      </w:r>
      <w:r w:rsidR="007B453D">
        <w:rPr>
          <w:rFonts w:ascii="Arial" w:hAnsi="Arial" w:cs="Arial"/>
          <w:b/>
          <w:sz w:val="24"/>
        </w:rPr>
        <w:t>B</w:t>
      </w:r>
      <w:r w:rsidR="000E4FD5">
        <w:rPr>
          <w:rFonts w:ascii="Arial" w:hAnsi="Arial" w:cs="Arial"/>
          <w:b/>
          <w:sz w:val="24"/>
        </w:rPr>
        <w:t>URIAL CONTAINER PRICE LIST- 202</w:t>
      </w:r>
      <w:r w:rsidR="003056C2">
        <w:rPr>
          <w:rFonts w:ascii="Arial" w:hAnsi="Arial" w:cs="Arial"/>
          <w:b/>
          <w:sz w:val="24"/>
        </w:rPr>
        <w:t>5</w:t>
      </w:r>
    </w:p>
    <w:p w14:paraId="5367565D" w14:textId="77777777" w:rsidR="00835098" w:rsidRPr="00510BBE" w:rsidRDefault="00E918C5" w:rsidP="003B04EE">
      <w:pPr>
        <w:spacing w:before="240" w:after="0" w:line="200" w:lineRule="exact"/>
        <w:jc w:val="both"/>
        <w:rPr>
          <w:rFonts w:ascii="Arial" w:hAnsi="Arial" w:cs="Arial"/>
          <w:sz w:val="18"/>
        </w:rPr>
      </w:pPr>
      <w:r w:rsidRPr="00510BBE">
        <w:rPr>
          <w:rFonts w:ascii="Arial" w:hAnsi="Arial" w:cs="Arial"/>
          <w:sz w:val="18"/>
        </w:rPr>
        <w:t xml:space="preserve">PRIOR TO DRAFTING ANY CONTRACT FOR GOODS </w:t>
      </w:r>
      <w:r w:rsidR="002261B3" w:rsidRPr="00510BBE">
        <w:rPr>
          <w:rFonts w:ascii="Arial" w:hAnsi="Arial" w:cs="Arial"/>
          <w:i/>
          <w:noProof/>
          <w:sz w:val="20"/>
        </w:rPr>
        <mc:AlternateContent>
          <mc:Choice Requires="wps">
            <w:drawing>
              <wp:anchor distT="0" distB="0" distL="114300" distR="114300" simplePos="0" relativeHeight="251661312" behindDoc="0" locked="0" layoutInCell="1" allowOverlap="1" wp14:anchorId="08CDF3A6" wp14:editId="6008E305">
                <wp:simplePos x="0" y="0"/>
                <wp:positionH relativeFrom="margin">
                  <wp:posOffset>0</wp:posOffset>
                </wp:positionH>
                <wp:positionV relativeFrom="paragraph">
                  <wp:posOffset>0</wp:posOffset>
                </wp:positionV>
                <wp:extent cx="6995795" cy="10160"/>
                <wp:effectExtent l="0" t="0" r="33655" b="27940"/>
                <wp:wrapNone/>
                <wp:docPr id="2" name="Straight Connector 2"/>
                <wp:cNvGraphicFramePr/>
                <a:graphic xmlns:a="http://schemas.openxmlformats.org/drawingml/2006/main">
                  <a:graphicData uri="http://schemas.microsoft.com/office/word/2010/wordprocessingShape">
                    <wps:wsp>
                      <wps:cNvCnPr/>
                      <wps:spPr>
                        <a:xfrm flipV="1">
                          <a:off x="0" y="0"/>
                          <a:ext cx="6995795" cy="10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4D95F"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5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QE3AEAAJYDAAAOAAAAZHJzL2Uyb0RvYy54bWysU02P2jAQvVfa/2D5XhKooEtE2ANoe6la&#10;pP24zzp2Yslf8ngJ/PuOHYpo91Y1B8vjsd/Me/OyeThZw44yovau5fNZzZl0wnfa9S1/eX78fM8Z&#10;JnAdGO9ky88S+cP27tNmDI1c+MGbTkZGIA6bMbR8SCk0VYVikBZw5oN0lFQ+WkgUxr7qIoyEbk21&#10;qOtVNfrYheiFRKTT/ZTk24KvlBTpp1IoEzMtp95SWWNZ3/JabTfQ9BHCoMWlDfiHLixoR0WvUHtI&#10;wN6j/gBltYgevUoz4W3lldJCFg7EZl7/xeZpgCALFxIHw1Um/H+w4sfxEJnuWr7gzIGlET2lCLof&#10;Ett550hAH9ki6zQGbOj6zh3iJcJwiJn0SUXLlNHhlSxQZCBi7FRUPl9VlqfEBB2u1uvl1/WSM0G5&#10;eT1flSlUE0yGCxHTN+kty5uWG+2yCNDA8TsmKk1Xf1/Jx84/amPKII1jIxX4sqRRCyA7KQOJtjYQ&#10;QXQ9Z2B68qlIsSCiN7rLrzMOnnFnIjsCWYUc1vnxmVrmzAAmShCP8mUpqIM/nuZ29oDD9LikJmdZ&#10;ncjeRtuW39++Ni5XlMWgF1JZ3knQvHvz3bnoXOWIhl+KXoya3XUb0/72d9r+AgAA//8DAFBLAwQU&#10;AAYACAAAACEAU350j9sAAAAEAQAADwAAAGRycy9kb3ducmV2LnhtbEyPQU/DMAyF70j8h8hI3Fha&#10;DgOVptMEQruBKBtiN6/xmorEqZp06/j1ZFzgYj3rWe99LheTs+JAQ+g8K8hnGQjixuuOWwXr9+eb&#10;exAhImu0nknBiQIsqsuLEgvtj/xGhzq2IoVwKFCBibEvpAyNIYdh5nvi5O394DCmdWilHvCYwp2V&#10;t1k2lw47Tg0Ge3o01HzVo1OwfTGrFW7HzfT6ccq/P6Wtu6eNUtdX0/IBRKQp/h3DGT+hQ5WYdn5k&#10;HYRVkB6Jv/Ps5Vl+B2KX1BxkVcr/8NUPAAAA//8DAFBLAQItABQABgAIAAAAIQC2gziS/gAAAOEB&#10;AAATAAAAAAAAAAAAAAAAAAAAAABbQ29udGVudF9UeXBlc10ueG1sUEsBAi0AFAAGAAgAAAAhADj9&#10;If/WAAAAlAEAAAsAAAAAAAAAAAAAAAAALwEAAF9yZWxzLy5yZWxzUEsBAi0AFAAGAAgAAAAhAEUj&#10;BATcAQAAlgMAAA4AAAAAAAAAAAAAAAAALgIAAGRycy9lMm9Eb2MueG1sUEsBAi0AFAAGAAgAAAAh&#10;AFN+dI/bAAAABAEAAA8AAAAAAAAAAAAAAAAANgQAAGRycy9kb3ducmV2LnhtbFBLBQYAAAAABAAE&#10;APMAAAA+BQAAAAA=&#10;" strokecolor="windowText" strokeweight=".5pt">
                <v:stroke joinstyle="miter"/>
                <w10:wrap anchorx="margin"/>
              </v:line>
            </w:pict>
          </mc:Fallback>
        </mc:AlternateContent>
      </w:r>
      <w:r w:rsidRPr="00510BBE">
        <w:rPr>
          <w:rFonts w:ascii="Arial" w:hAnsi="Arial" w:cs="Arial"/>
          <w:sz w:val="18"/>
        </w:rPr>
        <w:t xml:space="preserve">OR SERVICES, THE RESPONSIBLE PARTY OR THE DECEDENT’S SURVIVOR WHO IS HANDLING THE FUNERAL ARRANGEMENTS IS ENTITLED TO RECEIVE A COPY OF ANY PRENEED AGREEMENT IN THE POSSESSION OF THE FUNERAL ESTABLISHMENT THAT HAS BEEN SIGNED AND PAID FOR, IN FULL OR IN PART, OR ON BEHALF OF THE DECEDENT. </w:t>
      </w:r>
    </w:p>
    <w:p w14:paraId="3E691C3B" w14:textId="77777777" w:rsidR="00835098" w:rsidRPr="00510BBE" w:rsidRDefault="00835098" w:rsidP="00895795">
      <w:pPr>
        <w:spacing w:after="0" w:line="100" w:lineRule="exact"/>
        <w:jc w:val="both"/>
        <w:rPr>
          <w:rFonts w:ascii="Arial" w:hAnsi="Arial" w:cs="Arial"/>
          <w:sz w:val="18"/>
          <w:szCs w:val="18"/>
        </w:rPr>
      </w:pPr>
    </w:p>
    <w:p w14:paraId="616CD33B" w14:textId="77777777" w:rsidR="00835098" w:rsidRPr="00510BBE" w:rsidRDefault="00835098" w:rsidP="003B04EE">
      <w:pPr>
        <w:spacing w:after="0" w:line="200" w:lineRule="exact"/>
        <w:jc w:val="both"/>
        <w:rPr>
          <w:rFonts w:ascii="Arial" w:hAnsi="Arial" w:cs="Arial"/>
          <w:i/>
          <w:sz w:val="16"/>
          <w:szCs w:val="18"/>
        </w:rPr>
      </w:pPr>
      <w:r w:rsidRPr="00510BBE">
        <w:rPr>
          <w:rFonts w:ascii="Arial" w:hAnsi="Arial" w:cs="Arial"/>
          <w:sz w:val="16"/>
          <w:szCs w:val="18"/>
        </w:rPr>
        <w:t>If you are planning a burial at Ivy Lawn Memorial Park please be aware that an outer burial container, referred to as a “Vault”, is required</w:t>
      </w:r>
      <w:r w:rsidR="00B278C4" w:rsidRPr="00510BBE">
        <w:rPr>
          <w:rFonts w:ascii="Arial" w:hAnsi="Arial" w:cs="Arial"/>
          <w:sz w:val="16"/>
          <w:szCs w:val="18"/>
        </w:rPr>
        <w:t xml:space="preserve"> by the cemetery</w:t>
      </w:r>
      <w:r w:rsidRPr="00510BBE">
        <w:rPr>
          <w:rFonts w:ascii="Arial" w:hAnsi="Arial" w:cs="Arial"/>
          <w:sz w:val="16"/>
          <w:szCs w:val="18"/>
        </w:rPr>
        <w:t>. The casket is placed within the vault and buried in the grave.</w:t>
      </w:r>
      <w:r w:rsidRPr="00510BBE">
        <w:rPr>
          <w:rFonts w:ascii="Arial" w:hAnsi="Arial" w:cs="Arial"/>
          <w:i/>
          <w:sz w:val="16"/>
          <w:szCs w:val="18"/>
        </w:rPr>
        <w:t xml:space="preserve"> </w:t>
      </w:r>
      <w:r w:rsidRPr="00510BBE">
        <w:rPr>
          <w:rFonts w:ascii="Arial" w:hAnsi="Arial" w:cs="Arial"/>
          <w:b/>
          <w:sz w:val="16"/>
          <w:szCs w:val="18"/>
        </w:rPr>
        <w:t>(_____________</w:t>
      </w:r>
      <w:r w:rsidR="00882931" w:rsidRPr="00510BBE">
        <w:rPr>
          <w:rFonts w:ascii="Arial" w:hAnsi="Arial" w:cs="Arial"/>
          <w:b/>
          <w:sz w:val="16"/>
          <w:szCs w:val="18"/>
        </w:rPr>
        <w:t>)I</w:t>
      </w:r>
      <w:r w:rsidRPr="00510BBE">
        <w:rPr>
          <w:rFonts w:ascii="Arial" w:hAnsi="Arial" w:cs="Arial"/>
          <w:b/>
          <w:sz w:val="16"/>
          <w:szCs w:val="18"/>
        </w:rPr>
        <w:t>nitial here</w:t>
      </w:r>
      <w:r w:rsidRPr="00510BBE">
        <w:rPr>
          <w:rFonts w:ascii="Arial" w:hAnsi="Arial" w:cs="Arial"/>
          <w:sz w:val="16"/>
          <w:szCs w:val="18"/>
        </w:rPr>
        <w:t>.</w:t>
      </w:r>
    </w:p>
    <w:p w14:paraId="26F0696F" w14:textId="77777777" w:rsidR="00E918C5" w:rsidRPr="00510BBE" w:rsidRDefault="002261B3" w:rsidP="00835098">
      <w:pPr>
        <w:spacing w:after="0"/>
        <w:jc w:val="both"/>
        <w:rPr>
          <w:rFonts w:ascii="Arial" w:hAnsi="Arial" w:cs="Arial"/>
          <w:i/>
          <w:sz w:val="20"/>
        </w:rPr>
      </w:pPr>
      <w:r w:rsidRPr="00510BBE">
        <w:rPr>
          <w:rFonts w:ascii="Arial" w:hAnsi="Arial" w:cs="Arial"/>
          <w:i/>
          <w:noProof/>
          <w:sz w:val="20"/>
        </w:rPr>
        <mc:AlternateContent>
          <mc:Choice Requires="wps">
            <w:drawing>
              <wp:anchor distT="0" distB="0" distL="114300" distR="114300" simplePos="0" relativeHeight="251659264" behindDoc="0" locked="0" layoutInCell="1" allowOverlap="1" wp14:anchorId="4FFA2E1A" wp14:editId="4BC77BE1">
                <wp:simplePos x="0" y="0"/>
                <wp:positionH relativeFrom="margin">
                  <wp:align>right</wp:align>
                </wp:positionH>
                <wp:positionV relativeFrom="paragraph">
                  <wp:posOffset>120650</wp:posOffset>
                </wp:positionV>
                <wp:extent cx="6995795" cy="10160"/>
                <wp:effectExtent l="0" t="0" r="33655" b="27940"/>
                <wp:wrapNone/>
                <wp:docPr id="1" name="Straight Connector 1"/>
                <wp:cNvGraphicFramePr/>
                <a:graphic xmlns:a="http://schemas.openxmlformats.org/drawingml/2006/main">
                  <a:graphicData uri="http://schemas.microsoft.com/office/word/2010/wordprocessingShape">
                    <wps:wsp>
                      <wps:cNvCnPr/>
                      <wps:spPr>
                        <a:xfrm flipV="1">
                          <a:off x="0" y="0"/>
                          <a:ext cx="699579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AB6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9.65pt,9.5pt" to="105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fU2wEAABEEAAAOAAAAZHJzL2Uyb0RvYy54bWysU8GO2yAQvVfqPyDuGzsrbdpYcfaQ1fZS&#10;tVG37Z3FQ4wEDAIaO3/fASfOqq0qtdoLYmDeY96bYXM/WsOOEKJG1/LlouYMnMROu0PLv319vHnP&#10;WUzCdcKgg5afIPL77ds3m8E3cIs9mg4CIxIXm8G3vE/JN1UVZQ9WxAV6cHSpMFiRKAyHqgtiIHZr&#10;qtu6XlUDhs4HlBAjnT5Ml3xb+JUCmT4rFSEx03KqLZU1lPU5r9V2I5pDEL7X8lyG+I8qrNCOHp2p&#10;HkQS7EfQv1FZLQNGVGkh0VaolJZQNJCaZf2LmqdeeChayJzoZ5vi69HKT8d9YLqj3nHmhKUWPaUg&#10;9KFPbIfOkYEY2DL7NPjYUPrO7cM5in4fsuhRBcuU0f57psknJIyNxeXT7DKMiUk6XK3Xd+/Wd5xJ&#10;ulvWy1XpQjXRZLAPMX0AtCxvWm60yyaIRhw/xkRPU+olJR8bl9eIRneP2pgS5PGBnQnsKKjxaSwC&#10;CPcii6KMrLKsSUjZpZOBifULKDKGCp4klZG8cgopwaULr3GUnWGKKpiBdSn7r8BzfoZCGdd/Ac+I&#10;8jK6NIOtdhj+9PrVCjXlXxyYdGcLnrE7lRYXa2juiuPnP5IH+2Vc4NefvP0JAAD//wMAUEsDBBQA&#10;BgAIAAAAIQBPBe1n3QAAAAcBAAAPAAAAZHJzL2Rvd25yZXYueG1sTI8xT8MwEIV3JP6DdUhs1E6H&#10;AiFOhZAYkKpSWgbYXPtIArEd7Esb/j3XCabTu3d677tqOfleHDDlLgYNxUyBwGCj60Kj4XX3eHUD&#10;IpMJzvQxoIYfzLCsz88qU7p4DC942FIjOCTk0mhoiYZSymxb9CbP4oCBvY+YvCGWqZEumSOH+17O&#10;lVpIb7rADa0Z8KFF+7UdvYa34ul7Y4fPze7Zrt7TitZrpFHry4vp/g4E4UR/x3DCZ3SomWkfx+Cy&#10;6DXwI8TbW54nt1DFNYi9hrlagKwr+Z+//gUAAP//AwBQSwECLQAUAAYACAAAACEAtoM4kv4AAADh&#10;AQAAEwAAAAAAAAAAAAAAAAAAAAAAW0NvbnRlbnRfVHlwZXNdLnhtbFBLAQItABQABgAIAAAAIQA4&#10;/SH/1gAAAJQBAAALAAAAAAAAAAAAAAAAAC8BAABfcmVscy8ucmVsc1BLAQItABQABgAIAAAAIQAs&#10;HPfU2wEAABEEAAAOAAAAAAAAAAAAAAAAAC4CAABkcnMvZTJvRG9jLnhtbFBLAQItABQABgAIAAAA&#10;IQBPBe1n3QAAAAcBAAAPAAAAAAAAAAAAAAAAADUEAABkcnMvZG93bnJldi54bWxQSwUGAAAAAAQA&#10;BADzAAAAPwUAAAAA&#10;" strokecolor="black [3213]" strokeweight=".5pt">
                <v:stroke joinstyle="miter"/>
                <w10:wrap anchorx="margin"/>
              </v:line>
            </w:pict>
          </mc:Fallback>
        </mc:AlternateContent>
      </w:r>
    </w:p>
    <w:p w14:paraId="7009897C" w14:textId="77777777" w:rsidR="003B04EE" w:rsidRPr="00510BBE" w:rsidRDefault="003B04EE" w:rsidP="003B04EE">
      <w:pPr>
        <w:spacing w:after="0" w:line="120" w:lineRule="exact"/>
        <w:jc w:val="center"/>
        <w:rPr>
          <w:rFonts w:ascii="Arial" w:hAnsi="Arial" w:cs="Arial"/>
          <w:b/>
          <w:sz w:val="20"/>
        </w:rPr>
      </w:pPr>
    </w:p>
    <w:p w14:paraId="38EC42CC" w14:textId="48E0FF15" w:rsidR="00E918C5" w:rsidRPr="00510BBE" w:rsidRDefault="00E918C5" w:rsidP="003B04EE">
      <w:pPr>
        <w:spacing w:after="0" w:line="220" w:lineRule="exact"/>
        <w:jc w:val="center"/>
        <w:rPr>
          <w:rFonts w:ascii="Arial" w:hAnsi="Arial" w:cs="Arial"/>
          <w:b/>
          <w:sz w:val="20"/>
        </w:rPr>
      </w:pPr>
      <w:r w:rsidRPr="00510BBE">
        <w:rPr>
          <w:rFonts w:ascii="Arial" w:hAnsi="Arial" w:cs="Arial"/>
          <w:b/>
          <w:sz w:val="20"/>
        </w:rPr>
        <w:t xml:space="preserve">REQUIRED SETTING FEE: </w:t>
      </w:r>
    </w:p>
    <w:p w14:paraId="5ACB638D" w14:textId="77777777" w:rsidR="000D6FD5" w:rsidRPr="00510BBE" w:rsidRDefault="000D6FD5" w:rsidP="000D6FD5">
      <w:pPr>
        <w:spacing w:after="0" w:line="100" w:lineRule="exact"/>
        <w:jc w:val="center"/>
        <w:rPr>
          <w:rFonts w:ascii="Arial" w:hAnsi="Arial" w:cs="Arial"/>
          <w:b/>
          <w:sz w:val="20"/>
        </w:rPr>
      </w:pPr>
    </w:p>
    <w:p w14:paraId="47B6F116" w14:textId="40A0D3AF" w:rsidR="00E918C5" w:rsidRPr="00510BBE" w:rsidRDefault="00E918C5" w:rsidP="00895795">
      <w:pPr>
        <w:spacing w:after="0"/>
        <w:jc w:val="center"/>
        <w:rPr>
          <w:rFonts w:ascii="Arial" w:hAnsi="Arial" w:cs="Arial"/>
          <w:sz w:val="18"/>
          <w:szCs w:val="18"/>
        </w:rPr>
      </w:pPr>
      <w:r w:rsidRPr="00510BBE">
        <w:rPr>
          <w:rFonts w:ascii="Arial" w:hAnsi="Arial" w:cs="Arial"/>
          <w:sz w:val="18"/>
          <w:szCs w:val="18"/>
        </w:rPr>
        <w:t>Vaults</w:t>
      </w:r>
      <w:r w:rsidR="00CF6620" w:rsidRPr="00510BBE">
        <w:rPr>
          <w:rFonts w:ascii="Arial" w:hAnsi="Arial" w:cs="Arial"/>
          <w:sz w:val="18"/>
          <w:szCs w:val="18"/>
        </w:rPr>
        <w:t xml:space="preserve"> (Concrete, Steel, Etc.) </w:t>
      </w:r>
      <w:r w:rsidR="000500A0" w:rsidRPr="00510BBE">
        <w:rPr>
          <w:rFonts w:ascii="Arial" w:hAnsi="Arial" w:cs="Arial"/>
          <w:sz w:val="18"/>
          <w:szCs w:val="18"/>
        </w:rPr>
        <w:t>R</w:t>
      </w:r>
      <w:r w:rsidRPr="00510BBE">
        <w:rPr>
          <w:rFonts w:ascii="Arial" w:hAnsi="Arial" w:cs="Arial"/>
          <w:sz w:val="18"/>
          <w:szCs w:val="18"/>
        </w:rPr>
        <w:t xml:space="preserve">equiring </w:t>
      </w:r>
      <w:r w:rsidR="00CF6620" w:rsidRPr="00510BBE">
        <w:rPr>
          <w:rFonts w:ascii="Arial" w:hAnsi="Arial" w:cs="Arial"/>
          <w:sz w:val="18"/>
          <w:szCs w:val="18"/>
        </w:rPr>
        <w:t>the u</w:t>
      </w:r>
      <w:r w:rsidRPr="00510BBE">
        <w:rPr>
          <w:rFonts w:ascii="Arial" w:hAnsi="Arial" w:cs="Arial"/>
          <w:sz w:val="18"/>
          <w:szCs w:val="18"/>
        </w:rPr>
        <w:t xml:space="preserve">sage of </w:t>
      </w:r>
      <w:r w:rsidR="00CF6620" w:rsidRPr="00510BBE">
        <w:rPr>
          <w:rFonts w:ascii="Arial" w:hAnsi="Arial" w:cs="Arial"/>
          <w:sz w:val="18"/>
          <w:szCs w:val="18"/>
        </w:rPr>
        <w:t>h</w:t>
      </w:r>
      <w:r w:rsidRPr="00510BBE">
        <w:rPr>
          <w:rFonts w:ascii="Arial" w:hAnsi="Arial" w:cs="Arial"/>
          <w:sz w:val="18"/>
          <w:szCs w:val="18"/>
        </w:rPr>
        <w:t xml:space="preserve">eavy </w:t>
      </w:r>
      <w:r w:rsidR="00CF6620" w:rsidRPr="00510BBE">
        <w:rPr>
          <w:rFonts w:ascii="Arial" w:hAnsi="Arial" w:cs="Arial"/>
          <w:sz w:val="18"/>
          <w:szCs w:val="18"/>
        </w:rPr>
        <w:t>e</w:t>
      </w:r>
      <w:r w:rsidRPr="00510BBE">
        <w:rPr>
          <w:rFonts w:ascii="Arial" w:hAnsi="Arial" w:cs="Arial"/>
          <w:sz w:val="18"/>
          <w:szCs w:val="18"/>
        </w:rPr>
        <w:t>quipment</w:t>
      </w:r>
      <w:r w:rsidRPr="00510BBE">
        <w:rPr>
          <w:rFonts w:ascii="Arial" w:hAnsi="Arial" w:cs="Arial"/>
          <w:i/>
          <w:sz w:val="18"/>
          <w:szCs w:val="18"/>
        </w:rPr>
        <w:t xml:space="preserve">: </w:t>
      </w:r>
      <w:r w:rsidRPr="00510BBE">
        <w:rPr>
          <w:rFonts w:ascii="Arial" w:hAnsi="Arial" w:cs="Arial"/>
          <w:sz w:val="18"/>
          <w:szCs w:val="18"/>
        </w:rPr>
        <w:t>$</w:t>
      </w:r>
      <w:r w:rsidR="000F5989">
        <w:rPr>
          <w:rFonts w:ascii="Arial" w:hAnsi="Arial" w:cs="Arial"/>
          <w:sz w:val="18"/>
          <w:szCs w:val="18"/>
        </w:rPr>
        <w:t>80</w:t>
      </w:r>
      <w:r w:rsidRPr="00510BBE">
        <w:rPr>
          <w:rFonts w:ascii="Arial" w:hAnsi="Arial" w:cs="Arial"/>
          <w:sz w:val="18"/>
          <w:szCs w:val="18"/>
        </w:rPr>
        <w:t xml:space="preserve">0.00 </w:t>
      </w:r>
    </w:p>
    <w:p w14:paraId="504BC32A" w14:textId="26E104C9" w:rsidR="00E918C5" w:rsidRPr="00510BBE" w:rsidRDefault="00E918C5" w:rsidP="00895795">
      <w:pPr>
        <w:spacing w:after="0"/>
        <w:jc w:val="center"/>
        <w:rPr>
          <w:rFonts w:ascii="Arial" w:hAnsi="Arial" w:cs="Arial"/>
          <w:b/>
          <w:sz w:val="18"/>
          <w:szCs w:val="18"/>
        </w:rPr>
      </w:pPr>
      <w:r w:rsidRPr="00510BBE">
        <w:rPr>
          <w:rFonts w:ascii="Arial" w:hAnsi="Arial" w:cs="Arial"/>
          <w:sz w:val="18"/>
          <w:szCs w:val="18"/>
        </w:rPr>
        <w:t xml:space="preserve">Polyguard </w:t>
      </w:r>
      <w:r w:rsidR="00CF6620" w:rsidRPr="00510BBE">
        <w:rPr>
          <w:rFonts w:ascii="Arial" w:hAnsi="Arial" w:cs="Arial"/>
          <w:sz w:val="18"/>
          <w:szCs w:val="18"/>
        </w:rPr>
        <w:t>Vault, e</w:t>
      </w:r>
      <w:r w:rsidR="00CF6620" w:rsidRPr="00510BBE">
        <w:rPr>
          <w:rFonts w:ascii="Arial" w:eastAsia="Times New Roman" w:hAnsi="Arial" w:cs="Arial"/>
          <w:sz w:val="18"/>
          <w:szCs w:val="18"/>
        </w:rPr>
        <w:t xml:space="preserve">ngineered </w:t>
      </w:r>
      <w:r w:rsidR="00EB27B2" w:rsidRPr="00510BBE">
        <w:rPr>
          <w:rFonts w:ascii="Arial" w:eastAsia="Times New Roman" w:hAnsi="Arial" w:cs="Arial"/>
          <w:sz w:val="18"/>
          <w:szCs w:val="18"/>
        </w:rPr>
        <w:t>high-density</w:t>
      </w:r>
      <w:r w:rsidR="00EB27B2">
        <w:rPr>
          <w:rFonts w:ascii="Arial" w:eastAsia="Times New Roman" w:hAnsi="Arial" w:cs="Arial"/>
          <w:sz w:val="18"/>
          <w:szCs w:val="18"/>
        </w:rPr>
        <w:t>,</w:t>
      </w:r>
      <w:r w:rsidR="00EB27B2" w:rsidRPr="00510BBE">
        <w:rPr>
          <w:rFonts w:ascii="Arial" w:eastAsia="Times New Roman" w:hAnsi="Arial" w:cs="Arial"/>
          <w:sz w:val="18"/>
          <w:szCs w:val="18"/>
        </w:rPr>
        <w:t xml:space="preserve"> water-resistant</w:t>
      </w:r>
      <w:r w:rsidR="00CF6620" w:rsidRPr="00510BBE">
        <w:rPr>
          <w:rFonts w:ascii="Arial" w:eastAsia="Times New Roman" w:hAnsi="Arial" w:cs="Arial"/>
          <w:sz w:val="18"/>
          <w:szCs w:val="18"/>
        </w:rPr>
        <w:t xml:space="preserve"> polypropylene</w:t>
      </w:r>
      <w:r w:rsidR="00642413">
        <w:rPr>
          <w:rFonts w:ascii="Verdana" w:eastAsia="Times New Roman" w:hAnsi="Verdana" w:cs="Times New Roman"/>
          <w:sz w:val="18"/>
          <w:szCs w:val="18"/>
        </w:rPr>
        <w:t xml:space="preserve">: </w:t>
      </w:r>
      <w:r w:rsidR="000F5989">
        <w:rPr>
          <w:rFonts w:ascii="Verdana" w:eastAsia="Times New Roman" w:hAnsi="Verdana" w:cs="Times New Roman"/>
          <w:sz w:val="18"/>
          <w:szCs w:val="18"/>
        </w:rPr>
        <w:t>$500.00.</w:t>
      </w:r>
    </w:p>
    <w:p w14:paraId="058B0ADD" w14:textId="77777777" w:rsidR="00E918C5" w:rsidRPr="00510BBE" w:rsidRDefault="00C93632" w:rsidP="00745966">
      <w:pPr>
        <w:spacing w:before="240" w:after="0"/>
        <w:jc w:val="center"/>
        <w:rPr>
          <w:rFonts w:ascii="Arial" w:hAnsi="Arial" w:cs="Arial"/>
          <w:sz w:val="18"/>
        </w:rPr>
      </w:pPr>
      <w:r w:rsidRPr="00510BBE">
        <w:rPr>
          <w:rFonts w:ascii="Arial" w:hAnsi="Arial" w:cs="Arial"/>
          <w:sz w:val="18"/>
        </w:rPr>
        <w:t>WE REGULARLY OFFER THE FOLLOWING OUTER BURIAL CONTAINERS FOR SALE FOR ALL FULL CASKET BURIALS:</w:t>
      </w:r>
    </w:p>
    <w:p w14:paraId="422C6347" w14:textId="77777777" w:rsidR="00C93632" w:rsidRPr="00510BBE" w:rsidRDefault="00C93632" w:rsidP="00C93632">
      <w:pPr>
        <w:spacing w:after="0" w:line="140" w:lineRule="exact"/>
        <w:jc w:val="center"/>
        <w:rPr>
          <w:rFonts w:ascii="Arial" w:hAnsi="Arial" w:cs="Arial"/>
          <w:i/>
          <w:sz w:val="20"/>
        </w:rPr>
      </w:pPr>
    </w:p>
    <w:tbl>
      <w:tblPr>
        <w:tblStyle w:val="TableGrid"/>
        <w:tblW w:w="11250" w:type="dxa"/>
        <w:tblInd w:w="-95" w:type="dxa"/>
        <w:tblLook w:val="04A0" w:firstRow="1" w:lastRow="0" w:firstColumn="1" w:lastColumn="0" w:noHBand="0" w:noVBand="1"/>
      </w:tblPr>
      <w:tblGrid>
        <w:gridCol w:w="2790"/>
        <w:gridCol w:w="2740"/>
        <w:gridCol w:w="2740"/>
        <w:gridCol w:w="2980"/>
      </w:tblGrid>
      <w:tr w:rsidR="00510BBE" w:rsidRPr="00510BBE" w14:paraId="4EE4A1B5" w14:textId="77777777" w:rsidTr="003268EA">
        <w:trPr>
          <w:trHeight w:val="627"/>
        </w:trPr>
        <w:tc>
          <w:tcPr>
            <w:tcW w:w="27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E96DF7" w14:textId="77777777" w:rsidR="00710031" w:rsidRPr="00510BBE" w:rsidRDefault="00710031" w:rsidP="00EB27B2">
            <w:pPr>
              <w:spacing w:line="240" w:lineRule="exact"/>
              <w:jc w:val="center"/>
              <w:rPr>
                <w:rFonts w:ascii="Arial" w:hAnsi="Arial" w:cs="Arial"/>
                <w:b/>
                <w:sz w:val="16"/>
              </w:rPr>
            </w:pPr>
            <w:r w:rsidRPr="00510BBE">
              <w:rPr>
                <w:rFonts w:ascii="Arial" w:hAnsi="Arial" w:cs="Arial"/>
                <w:b/>
                <w:sz w:val="16"/>
              </w:rPr>
              <w:t>POLYGUARD</w:t>
            </w:r>
            <w:r w:rsidR="00C93632" w:rsidRPr="00510BBE">
              <w:rPr>
                <w:rFonts w:ascii="Arial" w:hAnsi="Arial" w:cs="Arial"/>
                <w:b/>
                <w:sz w:val="16"/>
              </w:rPr>
              <w:t xml:space="preserve"> ATLAS</w:t>
            </w:r>
          </w:p>
          <w:p w14:paraId="052C680A" w14:textId="2D2E7F0B" w:rsidR="00710031" w:rsidRPr="00510BBE" w:rsidRDefault="001723EA" w:rsidP="00EB27B2">
            <w:pPr>
              <w:spacing w:line="240" w:lineRule="exact"/>
              <w:jc w:val="center"/>
              <w:rPr>
                <w:rFonts w:ascii="Arial" w:hAnsi="Arial" w:cs="Arial"/>
                <w:b/>
                <w:sz w:val="18"/>
              </w:rPr>
            </w:pPr>
            <w:r>
              <w:rPr>
                <w:rFonts w:ascii="Arial" w:hAnsi="Arial" w:cs="Arial"/>
                <w:b/>
                <w:sz w:val="16"/>
              </w:rPr>
              <w:t>$</w:t>
            </w:r>
            <w:r w:rsidR="00642413">
              <w:rPr>
                <w:rFonts w:ascii="Arial" w:hAnsi="Arial" w:cs="Arial"/>
                <w:b/>
                <w:sz w:val="16"/>
              </w:rPr>
              <w:t>9</w:t>
            </w:r>
            <w:r w:rsidR="005508F0">
              <w:rPr>
                <w:rFonts w:ascii="Arial" w:hAnsi="Arial" w:cs="Arial"/>
                <w:b/>
                <w:sz w:val="16"/>
              </w:rPr>
              <w:t>75</w:t>
            </w:r>
            <w:r w:rsidR="00710031" w:rsidRPr="00510BBE">
              <w:rPr>
                <w:rFonts w:ascii="Arial" w:hAnsi="Arial" w:cs="Arial"/>
                <w:b/>
                <w:sz w:val="16"/>
              </w:rPr>
              <w:t>.00</w:t>
            </w:r>
            <w:r w:rsidR="00642413">
              <w:rPr>
                <w:rFonts w:ascii="Arial" w:hAnsi="Arial" w:cs="Arial"/>
                <w:b/>
                <w:sz w:val="16"/>
              </w:rPr>
              <w:t xml:space="preserve"> + $200.00 Delivery Fee</w:t>
            </w:r>
          </w:p>
        </w:tc>
        <w:tc>
          <w:tcPr>
            <w:tcW w:w="27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39FE9CE" w14:textId="77777777" w:rsidR="00710031" w:rsidRPr="00510BBE" w:rsidRDefault="00710031" w:rsidP="00EB27B2">
            <w:pPr>
              <w:spacing w:line="240" w:lineRule="exact"/>
              <w:jc w:val="center"/>
              <w:rPr>
                <w:rFonts w:ascii="Arial" w:hAnsi="Arial" w:cs="Arial"/>
                <w:b/>
                <w:sz w:val="16"/>
              </w:rPr>
            </w:pPr>
            <w:r w:rsidRPr="00510BBE">
              <w:rPr>
                <w:rFonts w:ascii="Arial" w:hAnsi="Arial" w:cs="Arial"/>
                <w:b/>
                <w:sz w:val="16"/>
              </w:rPr>
              <w:t xml:space="preserve">#5 </w:t>
            </w:r>
            <w:r w:rsidR="00D85E8F" w:rsidRPr="00510BBE">
              <w:rPr>
                <w:rFonts w:ascii="Arial" w:hAnsi="Arial" w:cs="Arial"/>
                <w:b/>
                <w:sz w:val="16"/>
              </w:rPr>
              <w:t xml:space="preserve">LEGRAND </w:t>
            </w:r>
            <w:r w:rsidRPr="00510BBE">
              <w:rPr>
                <w:rFonts w:ascii="Arial" w:hAnsi="Arial" w:cs="Arial"/>
                <w:b/>
                <w:sz w:val="16"/>
              </w:rPr>
              <w:t>VAULT</w:t>
            </w:r>
          </w:p>
          <w:p w14:paraId="78D930B7" w14:textId="20BE6963" w:rsidR="00710031" w:rsidRPr="00510BBE" w:rsidRDefault="00710031" w:rsidP="00EB27B2">
            <w:pPr>
              <w:spacing w:line="240" w:lineRule="exact"/>
              <w:jc w:val="center"/>
              <w:rPr>
                <w:rFonts w:ascii="Arial" w:hAnsi="Arial" w:cs="Arial"/>
                <w:b/>
                <w:sz w:val="16"/>
              </w:rPr>
            </w:pPr>
            <w:r w:rsidRPr="00510BBE">
              <w:rPr>
                <w:rFonts w:ascii="Arial" w:hAnsi="Arial" w:cs="Arial"/>
                <w:b/>
                <w:sz w:val="16"/>
              </w:rPr>
              <w:t>$</w:t>
            </w:r>
            <w:r w:rsidR="001723EA">
              <w:rPr>
                <w:rFonts w:ascii="Arial" w:hAnsi="Arial" w:cs="Arial"/>
                <w:b/>
                <w:sz w:val="16"/>
              </w:rPr>
              <w:t>1,</w:t>
            </w:r>
            <w:r w:rsidR="00663C6A">
              <w:rPr>
                <w:rFonts w:ascii="Arial" w:hAnsi="Arial" w:cs="Arial"/>
                <w:b/>
                <w:sz w:val="16"/>
              </w:rPr>
              <w:t>2</w:t>
            </w:r>
            <w:r w:rsidR="005508F0">
              <w:rPr>
                <w:rFonts w:ascii="Arial" w:hAnsi="Arial" w:cs="Arial"/>
                <w:b/>
                <w:sz w:val="16"/>
              </w:rPr>
              <w:t>5</w:t>
            </w:r>
            <w:r w:rsidRPr="00510BBE">
              <w:rPr>
                <w:rFonts w:ascii="Arial" w:hAnsi="Arial" w:cs="Arial"/>
                <w:b/>
                <w:sz w:val="16"/>
              </w:rPr>
              <w:t>0.00</w:t>
            </w:r>
            <w:r w:rsidR="00642413">
              <w:rPr>
                <w:rFonts w:ascii="Arial" w:hAnsi="Arial" w:cs="Arial"/>
                <w:b/>
                <w:sz w:val="16"/>
              </w:rPr>
              <w:t xml:space="preserve"> + $</w:t>
            </w:r>
            <w:r w:rsidR="000F5989">
              <w:rPr>
                <w:rFonts w:ascii="Arial" w:hAnsi="Arial" w:cs="Arial"/>
                <w:b/>
                <w:sz w:val="16"/>
              </w:rPr>
              <w:t>3</w:t>
            </w:r>
            <w:r w:rsidR="00642413">
              <w:rPr>
                <w:rFonts w:ascii="Arial" w:hAnsi="Arial" w:cs="Arial"/>
                <w:b/>
                <w:sz w:val="16"/>
              </w:rPr>
              <w:t>00.00 Delivery Fee</w:t>
            </w:r>
          </w:p>
        </w:tc>
        <w:tc>
          <w:tcPr>
            <w:tcW w:w="27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F2ED51E" w14:textId="77777777" w:rsidR="00710031" w:rsidRPr="00510BBE" w:rsidRDefault="00710031" w:rsidP="00EB27B2">
            <w:pPr>
              <w:spacing w:line="240" w:lineRule="exact"/>
              <w:jc w:val="center"/>
              <w:rPr>
                <w:rFonts w:ascii="Arial" w:hAnsi="Arial" w:cs="Arial"/>
                <w:b/>
                <w:sz w:val="16"/>
              </w:rPr>
            </w:pPr>
            <w:r w:rsidRPr="00510BBE">
              <w:rPr>
                <w:rFonts w:ascii="Arial" w:hAnsi="Arial" w:cs="Arial"/>
                <w:b/>
                <w:sz w:val="16"/>
              </w:rPr>
              <w:t>SINGLE LAWN CRYPT</w:t>
            </w:r>
          </w:p>
          <w:p w14:paraId="02B2A476" w14:textId="2D70D495" w:rsidR="00710031" w:rsidRPr="00510BBE" w:rsidRDefault="00710031" w:rsidP="00EB27B2">
            <w:pPr>
              <w:spacing w:line="240" w:lineRule="exact"/>
              <w:jc w:val="center"/>
              <w:rPr>
                <w:rFonts w:ascii="Arial" w:hAnsi="Arial" w:cs="Arial"/>
                <w:b/>
                <w:sz w:val="16"/>
              </w:rPr>
            </w:pPr>
            <w:r w:rsidRPr="00510BBE">
              <w:rPr>
                <w:rFonts w:ascii="Arial" w:hAnsi="Arial" w:cs="Arial"/>
                <w:b/>
                <w:sz w:val="16"/>
              </w:rPr>
              <w:t>$1,</w:t>
            </w:r>
            <w:r w:rsidR="005508F0">
              <w:rPr>
                <w:rFonts w:ascii="Arial" w:hAnsi="Arial" w:cs="Arial"/>
                <w:b/>
                <w:sz w:val="16"/>
              </w:rPr>
              <w:t>6</w:t>
            </w:r>
            <w:r w:rsidRPr="00510BBE">
              <w:rPr>
                <w:rFonts w:ascii="Arial" w:hAnsi="Arial" w:cs="Arial"/>
                <w:b/>
                <w:sz w:val="16"/>
              </w:rPr>
              <w:t>00.00</w:t>
            </w:r>
            <w:r w:rsidR="00642413">
              <w:rPr>
                <w:rFonts w:ascii="Arial" w:hAnsi="Arial" w:cs="Arial"/>
                <w:b/>
                <w:sz w:val="16"/>
              </w:rPr>
              <w:t xml:space="preserve"> + </w:t>
            </w:r>
            <w:r w:rsidR="00EB27B2">
              <w:rPr>
                <w:rFonts w:ascii="Arial" w:hAnsi="Arial" w:cs="Arial"/>
                <w:b/>
                <w:sz w:val="16"/>
              </w:rPr>
              <w:t>$</w:t>
            </w:r>
            <w:r w:rsidR="000F5989">
              <w:rPr>
                <w:rFonts w:ascii="Arial" w:hAnsi="Arial" w:cs="Arial"/>
                <w:b/>
                <w:sz w:val="16"/>
              </w:rPr>
              <w:t>3</w:t>
            </w:r>
            <w:r w:rsidR="00EB27B2">
              <w:rPr>
                <w:rFonts w:ascii="Arial" w:hAnsi="Arial" w:cs="Arial"/>
                <w:b/>
                <w:sz w:val="16"/>
              </w:rPr>
              <w:t xml:space="preserve">00.00 </w:t>
            </w:r>
            <w:r w:rsidR="00642413">
              <w:rPr>
                <w:rFonts w:ascii="Arial" w:hAnsi="Arial" w:cs="Arial"/>
                <w:b/>
                <w:sz w:val="16"/>
              </w:rPr>
              <w:t>Delivery Fee</w:t>
            </w:r>
          </w:p>
        </w:tc>
        <w:tc>
          <w:tcPr>
            <w:tcW w:w="29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A5BFE10" w14:textId="77777777" w:rsidR="00710031" w:rsidRPr="00510BBE" w:rsidRDefault="00710031" w:rsidP="00EB27B2">
            <w:pPr>
              <w:spacing w:line="240" w:lineRule="exact"/>
              <w:jc w:val="center"/>
              <w:rPr>
                <w:rFonts w:ascii="Arial" w:hAnsi="Arial" w:cs="Arial"/>
                <w:b/>
                <w:sz w:val="16"/>
              </w:rPr>
            </w:pPr>
            <w:r w:rsidRPr="00510BBE">
              <w:rPr>
                <w:rFonts w:ascii="Arial" w:hAnsi="Arial" w:cs="Arial"/>
                <w:b/>
                <w:sz w:val="16"/>
              </w:rPr>
              <w:t>COMPANION LAWN CRYPT</w:t>
            </w:r>
          </w:p>
          <w:p w14:paraId="562E7252" w14:textId="539FA156" w:rsidR="00710031" w:rsidRPr="00510BBE" w:rsidRDefault="006E391A" w:rsidP="00EB27B2">
            <w:pPr>
              <w:spacing w:line="240" w:lineRule="exact"/>
              <w:jc w:val="center"/>
              <w:rPr>
                <w:rFonts w:ascii="Arial" w:hAnsi="Arial" w:cs="Arial"/>
                <w:b/>
                <w:sz w:val="16"/>
              </w:rPr>
            </w:pPr>
            <w:r>
              <w:rPr>
                <w:rFonts w:ascii="Arial" w:hAnsi="Arial" w:cs="Arial"/>
                <w:b/>
                <w:sz w:val="16"/>
              </w:rPr>
              <w:t>$2,</w:t>
            </w:r>
            <w:r w:rsidR="005508F0">
              <w:rPr>
                <w:rFonts w:ascii="Arial" w:hAnsi="Arial" w:cs="Arial"/>
                <w:b/>
                <w:sz w:val="16"/>
              </w:rPr>
              <w:t>8</w:t>
            </w:r>
            <w:r w:rsidR="00710031" w:rsidRPr="00510BBE">
              <w:rPr>
                <w:rFonts w:ascii="Arial" w:hAnsi="Arial" w:cs="Arial"/>
                <w:b/>
                <w:sz w:val="16"/>
              </w:rPr>
              <w:t>00.00</w:t>
            </w:r>
            <w:r w:rsidR="00642413">
              <w:rPr>
                <w:rFonts w:ascii="Arial" w:hAnsi="Arial" w:cs="Arial"/>
                <w:b/>
                <w:sz w:val="16"/>
              </w:rPr>
              <w:t xml:space="preserve"> + </w:t>
            </w:r>
            <w:r w:rsidR="00EB27B2">
              <w:rPr>
                <w:rFonts w:ascii="Arial" w:hAnsi="Arial" w:cs="Arial"/>
                <w:b/>
                <w:sz w:val="16"/>
              </w:rPr>
              <w:t>$</w:t>
            </w:r>
            <w:r w:rsidR="000F5989">
              <w:rPr>
                <w:rFonts w:ascii="Arial" w:hAnsi="Arial" w:cs="Arial"/>
                <w:b/>
                <w:sz w:val="16"/>
              </w:rPr>
              <w:t>4</w:t>
            </w:r>
            <w:r w:rsidR="00EB27B2">
              <w:rPr>
                <w:rFonts w:ascii="Arial" w:hAnsi="Arial" w:cs="Arial"/>
                <w:b/>
                <w:sz w:val="16"/>
              </w:rPr>
              <w:t xml:space="preserve">00.00 </w:t>
            </w:r>
            <w:r w:rsidR="00642413">
              <w:rPr>
                <w:rFonts w:ascii="Arial" w:hAnsi="Arial" w:cs="Arial"/>
                <w:b/>
                <w:sz w:val="16"/>
              </w:rPr>
              <w:t>Delivery Fee</w:t>
            </w:r>
          </w:p>
        </w:tc>
      </w:tr>
      <w:tr w:rsidR="00510BBE" w:rsidRPr="00510BBE" w14:paraId="0198DE51" w14:textId="77777777" w:rsidTr="00C41C9C">
        <w:trPr>
          <w:trHeight w:val="2877"/>
        </w:trPr>
        <w:tc>
          <w:tcPr>
            <w:tcW w:w="2790" w:type="dxa"/>
            <w:tcBorders>
              <w:top w:val="single" w:sz="12" w:space="0" w:color="auto"/>
              <w:bottom w:val="single" w:sz="12" w:space="0" w:color="auto"/>
            </w:tcBorders>
          </w:tcPr>
          <w:p w14:paraId="341C8880" w14:textId="77777777" w:rsidR="00C93632" w:rsidRPr="00510BBE" w:rsidRDefault="00710031" w:rsidP="002B24FF">
            <w:pPr>
              <w:spacing w:before="240" w:line="200" w:lineRule="exact"/>
              <w:ind w:left="-18" w:right="-108"/>
              <w:rPr>
                <w:rFonts w:ascii="Arial" w:eastAsia="Times New Roman" w:hAnsi="Arial" w:cs="Arial"/>
                <w:sz w:val="16"/>
                <w:szCs w:val="18"/>
              </w:rPr>
            </w:pPr>
            <w:r w:rsidRPr="00510BBE">
              <w:rPr>
                <w:rFonts w:ascii="Arial" w:eastAsia="Times New Roman" w:hAnsi="Arial" w:cs="Arial"/>
                <w:sz w:val="16"/>
                <w:szCs w:val="18"/>
              </w:rPr>
              <w:t>High-density water-resistant polypropylene &amp; is non-</w:t>
            </w:r>
            <w:r w:rsidR="002B24FF" w:rsidRPr="00510BBE">
              <w:rPr>
                <w:rFonts w:ascii="Arial" w:eastAsia="Times New Roman" w:hAnsi="Arial" w:cs="Arial"/>
                <w:sz w:val="16"/>
                <w:szCs w:val="18"/>
              </w:rPr>
              <w:t>b</w:t>
            </w:r>
            <w:r w:rsidRPr="00510BBE">
              <w:rPr>
                <w:rFonts w:ascii="Arial" w:eastAsia="Times New Roman" w:hAnsi="Arial" w:cs="Arial"/>
                <w:sz w:val="16"/>
                <w:szCs w:val="18"/>
              </w:rPr>
              <w:t>iodegradable. Vault seals by using an air seal technique. 100-year warranty. Able to be used in double-depth burials</w:t>
            </w:r>
          </w:p>
          <w:p w14:paraId="45AD77FB" w14:textId="77777777" w:rsidR="00710031" w:rsidRPr="00510BBE" w:rsidRDefault="00710031" w:rsidP="00C93632">
            <w:pPr>
              <w:spacing w:line="200" w:lineRule="exact"/>
              <w:ind w:left="-18" w:right="-108"/>
              <w:rPr>
                <w:rFonts w:ascii="Arial" w:eastAsia="Times New Roman" w:hAnsi="Arial" w:cs="Arial"/>
                <w:sz w:val="16"/>
                <w:szCs w:val="18"/>
              </w:rPr>
            </w:pPr>
          </w:p>
          <w:p w14:paraId="2AE0BE16" w14:textId="77777777" w:rsidR="00C269AD" w:rsidRPr="00510BBE" w:rsidRDefault="00C269AD" w:rsidP="002B24FF">
            <w:pPr>
              <w:spacing w:line="200" w:lineRule="exact"/>
              <w:ind w:left="-18" w:right="-18"/>
              <w:rPr>
                <w:rFonts w:ascii="Arial" w:hAnsi="Arial" w:cs="Arial"/>
                <w:sz w:val="16"/>
              </w:rPr>
            </w:pPr>
            <w:r w:rsidRPr="00510BBE">
              <w:rPr>
                <w:rFonts w:ascii="Arial" w:hAnsi="Arial" w:cs="Arial"/>
                <w:sz w:val="16"/>
              </w:rPr>
              <w:t xml:space="preserve">Lightweight Material </w:t>
            </w:r>
          </w:p>
          <w:p w14:paraId="0AE92D09" w14:textId="77777777" w:rsidR="00710031" w:rsidRPr="00510BBE" w:rsidRDefault="00710031" w:rsidP="002B24FF">
            <w:pPr>
              <w:spacing w:line="200" w:lineRule="exact"/>
              <w:ind w:left="-18" w:right="-18"/>
              <w:rPr>
                <w:rFonts w:ascii="Arial" w:hAnsi="Arial" w:cs="Arial"/>
                <w:sz w:val="16"/>
              </w:rPr>
            </w:pPr>
            <w:r w:rsidRPr="00510BBE">
              <w:rPr>
                <w:rFonts w:ascii="Arial" w:hAnsi="Arial" w:cs="Arial"/>
                <w:sz w:val="16"/>
              </w:rPr>
              <w:t xml:space="preserve">Does </w:t>
            </w:r>
            <w:r w:rsidR="00C93632" w:rsidRPr="00510BBE">
              <w:rPr>
                <w:rFonts w:ascii="Arial" w:hAnsi="Arial" w:cs="Arial"/>
                <w:b/>
                <w:sz w:val="16"/>
              </w:rPr>
              <w:t>Not</w:t>
            </w:r>
            <w:r w:rsidRPr="00510BBE">
              <w:rPr>
                <w:rFonts w:ascii="Arial" w:hAnsi="Arial" w:cs="Arial"/>
                <w:sz w:val="16"/>
              </w:rPr>
              <w:t xml:space="preserve"> require </w:t>
            </w:r>
            <w:r w:rsidR="00C269AD" w:rsidRPr="00510BBE">
              <w:rPr>
                <w:rFonts w:ascii="Arial" w:hAnsi="Arial" w:cs="Arial"/>
                <w:sz w:val="16"/>
              </w:rPr>
              <w:t xml:space="preserve">the usage of </w:t>
            </w:r>
            <w:r w:rsidRPr="00510BBE">
              <w:rPr>
                <w:rFonts w:ascii="Arial" w:hAnsi="Arial" w:cs="Arial"/>
                <w:sz w:val="16"/>
              </w:rPr>
              <w:t>Heavy Machinery</w:t>
            </w:r>
          </w:p>
          <w:p w14:paraId="2E7159FC" w14:textId="77777777" w:rsidR="00710031" w:rsidRPr="00510BBE" w:rsidRDefault="00710031" w:rsidP="002B24FF">
            <w:pPr>
              <w:spacing w:before="240" w:line="200" w:lineRule="exact"/>
              <w:ind w:right="-108"/>
              <w:jc w:val="center"/>
              <w:rPr>
                <w:rFonts w:ascii="Arial" w:hAnsi="Arial" w:cs="Arial"/>
                <w:sz w:val="16"/>
              </w:rPr>
            </w:pPr>
          </w:p>
        </w:tc>
        <w:tc>
          <w:tcPr>
            <w:tcW w:w="2740" w:type="dxa"/>
            <w:tcBorders>
              <w:top w:val="single" w:sz="12" w:space="0" w:color="auto"/>
              <w:bottom w:val="single" w:sz="12" w:space="0" w:color="auto"/>
            </w:tcBorders>
          </w:tcPr>
          <w:p w14:paraId="4D95D65D" w14:textId="77777777" w:rsidR="00D85E8F" w:rsidRPr="00510BBE" w:rsidRDefault="00710031" w:rsidP="00D85E8F">
            <w:pPr>
              <w:spacing w:before="240" w:line="200" w:lineRule="exact"/>
              <w:rPr>
                <w:rFonts w:ascii="Arial" w:hAnsi="Arial" w:cs="Arial"/>
                <w:sz w:val="16"/>
                <w:szCs w:val="20"/>
              </w:rPr>
            </w:pPr>
            <w:r w:rsidRPr="00510BBE">
              <w:rPr>
                <w:rFonts w:ascii="Arial" w:hAnsi="Arial" w:cs="Arial"/>
                <w:sz w:val="16"/>
              </w:rPr>
              <w:t>Standard top seal vault constructed of concrete, with forte fiber and steel mesh reinforcement. Vault interior is coated with a</w:t>
            </w:r>
            <w:r w:rsidR="00D85E8F" w:rsidRPr="00510BBE">
              <w:rPr>
                <w:rFonts w:ascii="Arial" w:hAnsi="Arial" w:cs="Arial"/>
                <w:sz w:val="16"/>
              </w:rPr>
              <w:t xml:space="preserve">n industrial grade white latex </w:t>
            </w:r>
            <w:r w:rsidR="00D85E8F" w:rsidRPr="00510BBE">
              <w:rPr>
                <w:rFonts w:ascii="Arial" w:hAnsi="Arial" w:cs="Arial"/>
                <w:sz w:val="16"/>
                <w:szCs w:val="20"/>
              </w:rPr>
              <w:t xml:space="preserve">and </w:t>
            </w:r>
            <w:r w:rsidR="00D85E8F" w:rsidRPr="00510BBE">
              <w:rPr>
                <w:rFonts w:ascii="Arial" w:hAnsi="Arial" w:cs="Arial"/>
                <w:b/>
                <w:sz w:val="16"/>
                <w:szCs w:val="20"/>
              </w:rPr>
              <w:t>CANNOT</w:t>
            </w:r>
            <w:r w:rsidR="00D85E8F" w:rsidRPr="00510BBE">
              <w:rPr>
                <w:rFonts w:ascii="Arial" w:hAnsi="Arial" w:cs="Arial"/>
                <w:sz w:val="16"/>
                <w:szCs w:val="20"/>
              </w:rPr>
              <w:t xml:space="preserve"> be pre-set.</w:t>
            </w:r>
          </w:p>
          <w:p w14:paraId="084D8202" w14:textId="77777777" w:rsidR="00C93632" w:rsidRPr="00510BBE" w:rsidRDefault="00C93632" w:rsidP="00C93632">
            <w:pPr>
              <w:spacing w:line="200" w:lineRule="exact"/>
              <w:ind w:left="-14" w:right="29" w:firstLine="14"/>
              <w:rPr>
                <w:rFonts w:ascii="Arial" w:hAnsi="Arial" w:cs="Arial"/>
                <w:sz w:val="16"/>
              </w:rPr>
            </w:pPr>
          </w:p>
          <w:p w14:paraId="20814080" w14:textId="77777777" w:rsidR="00710031" w:rsidRPr="00510BBE" w:rsidRDefault="00710031" w:rsidP="00C93632">
            <w:pPr>
              <w:spacing w:line="200" w:lineRule="exact"/>
              <w:ind w:left="-14" w:right="29" w:firstLine="14"/>
              <w:rPr>
                <w:rFonts w:ascii="Arial" w:hAnsi="Arial" w:cs="Arial"/>
                <w:sz w:val="16"/>
              </w:rPr>
            </w:pPr>
            <w:r w:rsidRPr="00510BBE">
              <w:rPr>
                <w:rFonts w:ascii="Arial" w:hAnsi="Arial" w:cs="Arial"/>
                <w:sz w:val="16"/>
              </w:rPr>
              <w:t>Non-Waterproof</w:t>
            </w:r>
          </w:p>
          <w:p w14:paraId="199423B4" w14:textId="77777777" w:rsidR="00710031" w:rsidRPr="00510BBE" w:rsidRDefault="00710031" w:rsidP="002B24FF">
            <w:pPr>
              <w:tabs>
                <w:tab w:val="left" w:pos="2412"/>
              </w:tabs>
              <w:spacing w:line="200" w:lineRule="exact"/>
              <w:ind w:left="-18" w:firstLine="18"/>
              <w:rPr>
                <w:rFonts w:ascii="Arial" w:hAnsi="Arial" w:cs="Arial"/>
                <w:sz w:val="16"/>
              </w:rPr>
            </w:pPr>
            <w:r w:rsidRPr="00510BBE">
              <w:rPr>
                <w:rFonts w:ascii="Arial" w:hAnsi="Arial" w:cs="Arial"/>
                <w:sz w:val="16"/>
              </w:rPr>
              <w:t>Requires Heavy Machinery</w:t>
            </w:r>
          </w:p>
          <w:p w14:paraId="632A6284" w14:textId="77777777" w:rsidR="00D85E8F" w:rsidRPr="00510BBE" w:rsidRDefault="00D85E8F" w:rsidP="00D85E8F">
            <w:pPr>
              <w:spacing w:line="200" w:lineRule="exact"/>
              <w:rPr>
                <w:rFonts w:ascii="Arial" w:hAnsi="Arial" w:cs="Arial"/>
                <w:sz w:val="16"/>
              </w:rPr>
            </w:pPr>
          </w:p>
          <w:p w14:paraId="6C124FA5" w14:textId="77777777" w:rsidR="00D85E8F" w:rsidRPr="00510BBE" w:rsidRDefault="00D85E8F" w:rsidP="00D85E8F">
            <w:pPr>
              <w:spacing w:line="200" w:lineRule="exact"/>
              <w:rPr>
                <w:rFonts w:ascii="Arial" w:hAnsi="Arial" w:cs="Arial"/>
                <w:sz w:val="16"/>
              </w:rPr>
            </w:pPr>
            <w:r w:rsidRPr="00510BBE">
              <w:rPr>
                <w:rFonts w:ascii="Arial" w:hAnsi="Arial" w:cs="Arial"/>
                <w:sz w:val="16"/>
              </w:rPr>
              <w:t>Measurements</w:t>
            </w:r>
          </w:p>
          <w:p w14:paraId="15866A26" w14:textId="77777777" w:rsidR="00D85E8F" w:rsidRPr="00510BBE" w:rsidRDefault="00D85E8F" w:rsidP="00D85E8F">
            <w:pPr>
              <w:spacing w:line="200" w:lineRule="exact"/>
              <w:rPr>
                <w:rFonts w:ascii="Arial" w:hAnsi="Arial" w:cs="Arial"/>
                <w:sz w:val="16"/>
              </w:rPr>
            </w:pPr>
            <w:r w:rsidRPr="00510BBE">
              <w:rPr>
                <w:rFonts w:ascii="Arial" w:hAnsi="Arial" w:cs="Arial"/>
                <w:sz w:val="16"/>
              </w:rPr>
              <w:t>Inside: 30 x 86</w:t>
            </w:r>
          </w:p>
          <w:p w14:paraId="60A2FB5C" w14:textId="77777777" w:rsidR="00D85E8F" w:rsidRPr="00510BBE" w:rsidRDefault="00D85E8F" w:rsidP="00D85E8F">
            <w:pPr>
              <w:spacing w:line="200" w:lineRule="exact"/>
              <w:rPr>
                <w:rFonts w:ascii="Arial" w:hAnsi="Arial" w:cs="Arial"/>
                <w:sz w:val="16"/>
              </w:rPr>
            </w:pPr>
            <w:r w:rsidRPr="00510BBE">
              <w:rPr>
                <w:rFonts w:ascii="Arial" w:hAnsi="Arial" w:cs="Arial"/>
                <w:sz w:val="16"/>
              </w:rPr>
              <w:t>Outside: 34 x 90</w:t>
            </w:r>
          </w:p>
          <w:p w14:paraId="6791E42B" w14:textId="77777777" w:rsidR="00D85E8F" w:rsidRPr="00510BBE" w:rsidRDefault="00D85E8F" w:rsidP="002B24FF">
            <w:pPr>
              <w:tabs>
                <w:tab w:val="left" w:pos="2412"/>
              </w:tabs>
              <w:spacing w:line="200" w:lineRule="exact"/>
              <w:ind w:left="-18" w:firstLine="18"/>
              <w:rPr>
                <w:rFonts w:ascii="Arial" w:hAnsi="Arial" w:cs="Arial"/>
                <w:sz w:val="16"/>
              </w:rPr>
            </w:pPr>
          </w:p>
        </w:tc>
        <w:tc>
          <w:tcPr>
            <w:tcW w:w="2740" w:type="dxa"/>
            <w:tcBorders>
              <w:top w:val="single" w:sz="12" w:space="0" w:color="auto"/>
              <w:bottom w:val="single" w:sz="12" w:space="0" w:color="auto"/>
            </w:tcBorders>
          </w:tcPr>
          <w:p w14:paraId="62EB271A" w14:textId="77777777" w:rsidR="002B24FF" w:rsidRPr="00510BBE" w:rsidRDefault="00710031" w:rsidP="002B24FF">
            <w:pPr>
              <w:tabs>
                <w:tab w:val="left" w:pos="2372"/>
              </w:tabs>
              <w:spacing w:before="240" w:line="200" w:lineRule="exact"/>
              <w:ind w:right="72"/>
              <w:rPr>
                <w:rFonts w:ascii="Arial" w:hAnsi="Arial" w:cs="Arial"/>
                <w:sz w:val="16"/>
                <w:szCs w:val="20"/>
              </w:rPr>
            </w:pPr>
            <w:r w:rsidRPr="00510BBE">
              <w:rPr>
                <w:rFonts w:ascii="Arial" w:hAnsi="Arial" w:cs="Arial"/>
                <w:sz w:val="16"/>
                <w:szCs w:val="20"/>
              </w:rPr>
              <w:t xml:space="preserve">Enclosure made of </w:t>
            </w:r>
            <w:r w:rsidR="00C269AD" w:rsidRPr="00510BBE">
              <w:rPr>
                <w:rFonts w:ascii="Arial" w:hAnsi="Arial" w:cs="Arial"/>
                <w:sz w:val="16"/>
                <w:szCs w:val="20"/>
              </w:rPr>
              <w:t>c</w:t>
            </w:r>
            <w:r w:rsidRPr="00510BBE">
              <w:rPr>
                <w:rFonts w:ascii="Arial" w:hAnsi="Arial" w:cs="Arial"/>
                <w:sz w:val="16"/>
                <w:szCs w:val="20"/>
              </w:rPr>
              <w:t>oncrete,</w:t>
            </w:r>
            <w:r w:rsidR="00E7426C" w:rsidRPr="00510BBE">
              <w:rPr>
                <w:rFonts w:ascii="Arial" w:hAnsi="Arial" w:cs="Arial"/>
                <w:sz w:val="16"/>
                <w:szCs w:val="20"/>
              </w:rPr>
              <w:t xml:space="preserve"> </w:t>
            </w:r>
            <w:r w:rsidRPr="00510BBE">
              <w:rPr>
                <w:rFonts w:ascii="Arial" w:hAnsi="Arial" w:cs="Arial"/>
                <w:sz w:val="16"/>
                <w:szCs w:val="20"/>
              </w:rPr>
              <w:t xml:space="preserve">Covers top, sides &amp; bottom of </w:t>
            </w:r>
            <w:r w:rsidR="000500A0" w:rsidRPr="00510BBE">
              <w:rPr>
                <w:rFonts w:ascii="Arial" w:hAnsi="Arial" w:cs="Arial"/>
                <w:sz w:val="16"/>
                <w:szCs w:val="20"/>
              </w:rPr>
              <w:t xml:space="preserve">a single </w:t>
            </w:r>
            <w:r w:rsidR="00D85E8F" w:rsidRPr="00510BBE">
              <w:rPr>
                <w:rFonts w:ascii="Arial" w:hAnsi="Arial" w:cs="Arial"/>
                <w:sz w:val="16"/>
                <w:szCs w:val="20"/>
              </w:rPr>
              <w:t xml:space="preserve">casket, and </w:t>
            </w:r>
            <w:r w:rsidR="00D85E8F" w:rsidRPr="00510BBE">
              <w:rPr>
                <w:rFonts w:ascii="Arial" w:hAnsi="Arial" w:cs="Arial"/>
                <w:b/>
                <w:sz w:val="16"/>
                <w:szCs w:val="20"/>
              </w:rPr>
              <w:t>CAN</w:t>
            </w:r>
            <w:r w:rsidR="00D85E8F" w:rsidRPr="00510BBE">
              <w:rPr>
                <w:rFonts w:ascii="Arial" w:hAnsi="Arial" w:cs="Arial"/>
                <w:sz w:val="16"/>
                <w:szCs w:val="20"/>
              </w:rPr>
              <w:t xml:space="preserve"> be pre-set.</w:t>
            </w:r>
          </w:p>
          <w:p w14:paraId="7247F658" w14:textId="77777777" w:rsidR="002B24FF" w:rsidRPr="00510BBE" w:rsidRDefault="002B24FF" w:rsidP="00C93632">
            <w:pPr>
              <w:tabs>
                <w:tab w:val="left" w:pos="2372"/>
              </w:tabs>
              <w:spacing w:line="200" w:lineRule="exact"/>
              <w:ind w:right="72"/>
              <w:rPr>
                <w:rFonts w:ascii="Arial" w:hAnsi="Arial" w:cs="Arial"/>
                <w:sz w:val="16"/>
                <w:szCs w:val="20"/>
              </w:rPr>
            </w:pPr>
          </w:p>
          <w:p w14:paraId="4DC28F5F" w14:textId="77777777" w:rsidR="00710031" w:rsidRPr="00510BBE" w:rsidRDefault="00710031" w:rsidP="002B24FF">
            <w:pPr>
              <w:tabs>
                <w:tab w:val="left" w:pos="2372"/>
              </w:tabs>
              <w:spacing w:line="200" w:lineRule="exact"/>
              <w:ind w:right="72"/>
              <w:rPr>
                <w:rFonts w:ascii="Arial" w:hAnsi="Arial" w:cs="Arial"/>
                <w:sz w:val="16"/>
                <w:szCs w:val="20"/>
              </w:rPr>
            </w:pPr>
            <w:r w:rsidRPr="00510BBE">
              <w:rPr>
                <w:rFonts w:ascii="Arial" w:hAnsi="Arial" w:cs="Arial"/>
                <w:sz w:val="16"/>
                <w:szCs w:val="20"/>
              </w:rPr>
              <w:t>Non-Waterproof</w:t>
            </w:r>
          </w:p>
          <w:p w14:paraId="3C02FDAA" w14:textId="77777777" w:rsidR="00710031" w:rsidRPr="00510BBE" w:rsidRDefault="00710031" w:rsidP="002B24FF">
            <w:pPr>
              <w:spacing w:line="200" w:lineRule="exact"/>
              <w:rPr>
                <w:rFonts w:ascii="Arial" w:hAnsi="Arial" w:cs="Arial"/>
                <w:sz w:val="16"/>
              </w:rPr>
            </w:pPr>
            <w:r w:rsidRPr="00510BBE">
              <w:rPr>
                <w:rFonts w:ascii="Arial" w:hAnsi="Arial" w:cs="Arial"/>
                <w:sz w:val="16"/>
              </w:rPr>
              <w:t>Requires Heavy Machinery</w:t>
            </w:r>
          </w:p>
          <w:p w14:paraId="59CA278A" w14:textId="77777777" w:rsidR="00D85E8F" w:rsidRPr="00510BBE" w:rsidRDefault="00D85E8F" w:rsidP="002B24FF">
            <w:pPr>
              <w:spacing w:line="200" w:lineRule="exact"/>
              <w:rPr>
                <w:rFonts w:ascii="Arial" w:hAnsi="Arial" w:cs="Arial"/>
                <w:sz w:val="16"/>
              </w:rPr>
            </w:pPr>
          </w:p>
          <w:p w14:paraId="3B5BCF98" w14:textId="77777777" w:rsidR="00D85E8F" w:rsidRPr="00510BBE" w:rsidRDefault="00D85E8F" w:rsidP="002B24FF">
            <w:pPr>
              <w:spacing w:line="200" w:lineRule="exact"/>
              <w:rPr>
                <w:rFonts w:ascii="Arial" w:hAnsi="Arial" w:cs="Arial"/>
                <w:sz w:val="16"/>
              </w:rPr>
            </w:pPr>
            <w:r w:rsidRPr="00510BBE">
              <w:rPr>
                <w:rFonts w:ascii="Arial" w:hAnsi="Arial" w:cs="Arial"/>
                <w:sz w:val="16"/>
              </w:rPr>
              <w:t>Measurements</w:t>
            </w:r>
          </w:p>
          <w:p w14:paraId="4C37DABA" w14:textId="77777777" w:rsidR="00D85E8F" w:rsidRPr="00510BBE" w:rsidRDefault="00D85E8F" w:rsidP="002B24FF">
            <w:pPr>
              <w:spacing w:line="200" w:lineRule="exact"/>
              <w:rPr>
                <w:rFonts w:ascii="Arial" w:hAnsi="Arial" w:cs="Arial"/>
                <w:sz w:val="16"/>
              </w:rPr>
            </w:pPr>
            <w:r w:rsidRPr="00510BBE">
              <w:rPr>
                <w:rFonts w:ascii="Arial" w:hAnsi="Arial" w:cs="Arial"/>
                <w:sz w:val="16"/>
              </w:rPr>
              <w:t>Inside: 30 x 86</w:t>
            </w:r>
          </w:p>
          <w:p w14:paraId="15CEE99D" w14:textId="77777777" w:rsidR="00D85E8F" w:rsidRPr="00510BBE" w:rsidRDefault="00D85E8F" w:rsidP="002B24FF">
            <w:pPr>
              <w:spacing w:line="200" w:lineRule="exact"/>
              <w:rPr>
                <w:rFonts w:ascii="Arial" w:hAnsi="Arial" w:cs="Arial"/>
                <w:sz w:val="16"/>
              </w:rPr>
            </w:pPr>
            <w:r w:rsidRPr="00510BBE">
              <w:rPr>
                <w:rFonts w:ascii="Arial" w:hAnsi="Arial" w:cs="Arial"/>
                <w:sz w:val="16"/>
              </w:rPr>
              <w:t>Outside: 34 x 90</w:t>
            </w:r>
          </w:p>
          <w:p w14:paraId="3DE4EFEC" w14:textId="77777777" w:rsidR="00D85E8F" w:rsidRPr="00510BBE" w:rsidRDefault="00D85E8F" w:rsidP="002B24FF">
            <w:pPr>
              <w:spacing w:line="200" w:lineRule="exact"/>
              <w:rPr>
                <w:rFonts w:ascii="Arial" w:hAnsi="Arial" w:cs="Arial"/>
                <w:sz w:val="16"/>
                <w:szCs w:val="20"/>
              </w:rPr>
            </w:pPr>
          </w:p>
        </w:tc>
        <w:tc>
          <w:tcPr>
            <w:tcW w:w="2980" w:type="dxa"/>
            <w:tcBorders>
              <w:top w:val="single" w:sz="12" w:space="0" w:color="auto"/>
              <w:bottom w:val="single" w:sz="12" w:space="0" w:color="auto"/>
            </w:tcBorders>
          </w:tcPr>
          <w:p w14:paraId="12D4F9F1" w14:textId="77777777" w:rsidR="002B24FF" w:rsidRPr="00510BBE" w:rsidRDefault="00651378" w:rsidP="002B24FF">
            <w:pPr>
              <w:spacing w:before="240" w:line="200" w:lineRule="exact"/>
              <w:rPr>
                <w:rFonts w:ascii="Arial" w:hAnsi="Arial" w:cs="Arial"/>
                <w:sz w:val="16"/>
                <w:szCs w:val="20"/>
              </w:rPr>
            </w:pPr>
            <w:r w:rsidRPr="00510BBE">
              <w:rPr>
                <w:rFonts w:ascii="Arial" w:hAnsi="Arial" w:cs="Arial"/>
                <w:sz w:val="16"/>
                <w:szCs w:val="20"/>
              </w:rPr>
              <w:t>Enclosure made of concrete,</w:t>
            </w:r>
            <w:r w:rsidR="002B24FF" w:rsidRPr="00510BBE">
              <w:rPr>
                <w:rFonts w:ascii="Arial" w:hAnsi="Arial" w:cs="Arial"/>
                <w:sz w:val="16"/>
                <w:szCs w:val="20"/>
              </w:rPr>
              <w:t xml:space="preserve"> </w:t>
            </w:r>
            <w:r w:rsidRPr="00510BBE">
              <w:rPr>
                <w:rFonts w:ascii="Arial" w:hAnsi="Arial" w:cs="Arial"/>
                <w:sz w:val="16"/>
                <w:szCs w:val="20"/>
              </w:rPr>
              <w:t>This double unit comes with a one piece inner shelf which rests on a built-in channel - this insures a close fit and eliminates the need for inserting separate pins at time of placement. Covers top,</w:t>
            </w:r>
            <w:r w:rsidR="00D85E8F" w:rsidRPr="00510BBE">
              <w:rPr>
                <w:rFonts w:ascii="Arial" w:hAnsi="Arial" w:cs="Arial"/>
                <w:sz w:val="16"/>
                <w:szCs w:val="20"/>
              </w:rPr>
              <w:t xml:space="preserve"> sides &amp; bottom of both caskets and </w:t>
            </w:r>
            <w:r w:rsidR="00D85E8F" w:rsidRPr="00510BBE">
              <w:rPr>
                <w:rFonts w:ascii="Arial" w:hAnsi="Arial" w:cs="Arial"/>
                <w:b/>
                <w:sz w:val="16"/>
                <w:szCs w:val="20"/>
              </w:rPr>
              <w:t>CAN</w:t>
            </w:r>
            <w:r w:rsidR="00D85E8F" w:rsidRPr="00510BBE">
              <w:rPr>
                <w:rFonts w:ascii="Arial" w:hAnsi="Arial" w:cs="Arial"/>
                <w:sz w:val="16"/>
                <w:szCs w:val="20"/>
              </w:rPr>
              <w:t xml:space="preserve"> be pre-set.</w:t>
            </w:r>
          </w:p>
          <w:p w14:paraId="0F8557CA" w14:textId="77777777" w:rsidR="002B24FF" w:rsidRPr="00510BBE" w:rsidRDefault="002B24FF" w:rsidP="00C93632">
            <w:pPr>
              <w:spacing w:line="200" w:lineRule="exact"/>
              <w:rPr>
                <w:rFonts w:ascii="Arial" w:hAnsi="Arial" w:cs="Arial"/>
                <w:sz w:val="16"/>
                <w:szCs w:val="20"/>
              </w:rPr>
            </w:pPr>
          </w:p>
          <w:p w14:paraId="09858D91" w14:textId="77777777" w:rsidR="00651378" w:rsidRPr="00510BBE" w:rsidRDefault="00651378" w:rsidP="002B24FF">
            <w:pPr>
              <w:spacing w:line="200" w:lineRule="exact"/>
              <w:rPr>
                <w:rFonts w:ascii="Arial" w:hAnsi="Arial" w:cs="Arial"/>
                <w:sz w:val="16"/>
                <w:szCs w:val="20"/>
              </w:rPr>
            </w:pPr>
            <w:r w:rsidRPr="00510BBE">
              <w:rPr>
                <w:rFonts w:ascii="Arial" w:hAnsi="Arial" w:cs="Arial"/>
                <w:sz w:val="16"/>
                <w:szCs w:val="20"/>
              </w:rPr>
              <w:t>Non-Waterproof</w:t>
            </w:r>
          </w:p>
          <w:p w14:paraId="6394BB75" w14:textId="77777777" w:rsidR="00710031" w:rsidRPr="00510BBE" w:rsidRDefault="0018684F" w:rsidP="00C93632">
            <w:pPr>
              <w:spacing w:line="200" w:lineRule="exact"/>
              <w:rPr>
                <w:rFonts w:ascii="Arial" w:hAnsi="Arial" w:cs="Arial"/>
                <w:sz w:val="16"/>
              </w:rPr>
            </w:pPr>
            <w:r w:rsidRPr="00510BBE">
              <w:rPr>
                <w:rFonts w:ascii="Arial" w:hAnsi="Arial" w:cs="Arial"/>
                <w:sz w:val="16"/>
              </w:rPr>
              <w:t>Requires Heavy Machinery</w:t>
            </w:r>
          </w:p>
          <w:p w14:paraId="5BE851CB" w14:textId="77777777" w:rsidR="00D85E8F" w:rsidRPr="00510BBE" w:rsidRDefault="00D85E8F" w:rsidP="00D85E8F">
            <w:pPr>
              <w:spacing w:line="200" w:lineRule="exact"/>
              <w:rPr>
                <w:rFonts w:ascii="Arial" w:hAnsi="Arial" w:cs="Arial"/>
                <w:sz w:val="16"/>
              </w:rPr>
            </w:pPr>
          </w:p>
          <w:p w14:paraId="7A96ADDD" w14:textId="77777777" w:rsidR="00D85E8F" w:rsidRPr="00510BBE" w:rsidRDefault="00D85E8F" w:rsidP="00D85E8F">
            <w:pPr>
              <w:spacing w:line="200" w:lineRule="exact"/>
              <w:rPr>
                <w:rFonts w:ascii="Arial" w:hAnsi="Arial" w:cs="Arial"/>
                <w:sz w:val="16"/>
              </w:rPr>
            </w:pPr>
          </w:p>
        </w:tc>
      </w:tr>
      <w:tr w:rsidR="00EB27B2" w:rsidRPr="00510BBE" w14:paraId="43C4EF94" w14:textId="77777777" w:rsidTr="002B1E60">
        <w:trPr>
          <w:trHeight w:val="591"/>
        </w:trPr>
        <w:tc>
          <w:tcPr>
            <w:tcW w:w="27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9C456C" w14:textId="7CC445E8" w:rsidR="00EB27B2" w:rsidRPr="00510BBE" w:rsidRDefault="00EB27B2" w:rsidP="00EB27B2">
            <w:pPr>
              <w:spacing w:line="240" w:lineRule="exact"/>
              <w:jc w:val="center"/>
              <w:rPr>
                <w:rFonts w:ascii="Arial" w:hAnsi="Arial" w:cs="Arial"/>
                <w:b/>
                <w:sz w:val="16"/>
              </w:rPr>
            </w:pPr>
            <w:r w:rsidRPr="00510BBE">
              <w:rPr>
                <w:rFonts w:ascii="Arial" w:hAnsi="Arial" w:cs="Arial"/>
                <w:b/>
                <w:sz w:val="16"/>
              </w:rPr>
              <w:t>OXFORD</w:t>
            </w:r>
          </w:p>
          <w:p w14:paraId="60810BA0" w14:textId="775E7EDB" w:rsidR="00EB27B2" w:rsidRPr="00510BBE" w:rsidRDefault="00EB27B2" w:rsidP="00EB27B2">
            <w:pPr>
              <w:spacing w:line="240" w:lineRule="exact"/>
              <w:ind w:right="-18"/>
              <w:jc w:val="center"/>
              <w:rPr>
                <w:rFonts w:ascii="Arial" w:hAnsi="Arial" w:cs="Arial"/>
                <w:b/>
                <w:sz w:val="16"/>
              </w:rPr>
            </w:pPr>
            <w:r>
              <w:rPr>
                <w:rFonts w:ascii="Arial" w:hAnsi="Arial" w:cs="Arial"/>
                <w:b/>
                <w:sz w:val="16"/>
              </w:rPr>
              <w:t>$</w:t>
            </w:r>
            <w:r w:rsidR="005508F0">
              <w:rPr>
                <w:rFonts w:ascii="Arial" w:hAnsi="Arial" w:cs="Arial"/>
                <w:b/>
                <w:sz w:val="16"/>
              </w:rPr>
              <w:t>2,6</w:t>
            </w:r>
            <w:r w:rsidRPr="00510BBE">
              <w:rPr>
                <w:rFonts w:ascii="Arial" w:hAnsi="Arial" w:cs="Arial"/>
                <w:b/>
                <w:sz w:val="16"/>
              </w:rPr>
              <w:t>00.00</w:t>
            </w:r>
            <w:r>
              <w:rPr>
                <w:rFonts w:ascii="Arial" w:hAnsi="Arial" w:cs="Arial"/>
                <w:b/>
                <w:sz w:val="16"/>
              </w:rPr>
              <w:t xml:space="preserve"> + $300.00 Delivery</w:t>
            </w:r>
          </w:p>
        </w:tc>
        <w:tc>
          <w:tcPr>
            <w:tcW w:w="27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A7EA44" w14:textId="77777777" w:rsidR="00EB27B2" w:rsidRPr="00510BBE" w:rsidRDefault="00EB27B2" w:rsidP="00EB27B2">
            <w:pPr>
              <w:tabs>
                <w:tab w:val="left" w:pos="2412"/>
              </w:tabs>
              <w:spacing w:line="240" w:lineRule="exact"/>
              <w:ind w:left="-18" w:firstLine="18"/>
              <w:jc w:val="center"/>
              <w:rPr>
                <w:rFonts w:ascii="Arial" w:hAnsi="Arial" w:cs="Arial"/>
                <w:b/>
                <w:sz w:val="16"/>
              </w:rPr>
            </w:pPr>
            <w:r w:rsidRPr="00510BBE">
              <w:rPr>
                <w:rFonts w:ascii="Arial" w:hAnsi="Arial" w:cs="Arial"/>
                <w:b/>
                <w:sz w:val="16"/>
              </w:rPr>
              <w:t>HERITAGE</w:t>
            </w:r>
          </w:p>
          <w:p w14:paraId="31D3172F" w14:textId="467C009E" w:rsidR="00EB27B2" w:rsidRPr="00510BBE" w:rsidRDefault="00EB27B2" w:rsidP="00EB27B2">
            <w:pPr>
              <w:tabs>
                <w:tab w:val="left" w:pos="2412"/>
              </w:tabs>
              <w:spacing w:line="240" w:lineRule="exact"/>
              <w:ind w:left="-18" w:firstLine="18"/>
              <w:jc w:val="center"/>
              <w:rPr>
                <w:rFonts w:ascii="Arial" w:hAnsi="Arial" w:cs="Arial"/>
                <w:b/>
                <w:sz w:val="16"/>
              </w:rPr>
            </w:pPr>
            <w:r>
              <w:rPr>
                <w:rFonts w:ascii="Arial" w:hAnsi="Arial" w:cs="Arial"/>
                <w:b/>
                <w:sz w:val="16"/>
              </w:rPr>
              <w:t>$</w:t>
            </w:r>
            <w:r w:rsidR="005508F0">
              <w:rPr>
                <w:rFonts w:ascii="Arial" w:hAnsi="Arial" w:cs="Arial"/>
                <w:b/>
                <w:sz w:val="16"/>
              </w:rPr>
              <w:t>3</w:t>
            </w:r>
            <w:r>
              <w:rPr>
                <w:rFonts w:ascii="Arial" w:hAnsi="Arial" w:cs="Arial"/>
                <w:b/>
                <w:sz w:val="16"/>
              </w:rPr>
              <w:t>,000</w:t>
            </w:r>
            <w:r w:rsidRPr="00510BBE">
              <w:rPr>
                <w:rFonts w:ascii="Arial" w:hAnsi="Arial" w:cs="Arial"/>
                <w:b/>
                <w:sz w:val="16"/>
              </w:rPr>
              <w:t>.00</w:t>
            </w:r>
            <w:r>
              <w:rPr>
                <w:rFonts w:ascii="Arial" w:hAnsi="Arial" w:cs="Arial"/>
                <w:b/>
                <w:sz w:val="16"/>
              </w:rPr>
              <w:t xml:space="preserve"> + $300.00 Delivery Fee</w:t>
            </w:r>
          </w:p>
        </w:tc>
        <w:tc>
          <w:tcPr>
            <w:tcW w:w="27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657CA03" w14:textId="77777777" w:rsidR="00EB27B2" w:rsidRDefault="00EB27B2" w:rsidP="00EB27B2">
            <w:pPr>
              <w:spacing w:line="240" w:lineRule="exact"/>
              <w:jc w:val="center"/>
              <w:rPr>
                <w:rFonts w:ascii="Arial" w:hAnsi="Arial" w:cs="Arial"/>
                <w:b/>
                <w:sz w:val="16"/>
              </w:rPr>
            </w:pPr>
            <w:r w:rsidRPr="00510BBE">
              <w:rPr>
                <w:rFonts w:ascii="Arial" w:hAnsi="Arial" w:cs="Arial"/>
                <w:b/>
                <w:sz w:val="16"/>
              </w:rPr>
              <w:t>OVERSIZED VAULT</w:t>
            </w:r>
          </w:p>
          <w:p w14:paraId="6A4D1F45" w14:textId="10BABDCF" w:rsidR="00EB27B2" w:rsidRDefault="00EB27B2" w:rsidP="00EB27B2">
            <w:pPr>
              <w:spacing w:line="240" w:lineRule="exact"/>
              <w:jc w:val="center"/>
              <w:rPr>
                <w:rFonts w:ascii="Arial" w:hAnsi="Arial" w:cs="Arial"/>
                <w:b/>
                <w:sz w:val="16"/>
              </w:rPr>
            </w:pPr>
            <w:r>
              <w:rPr>
                <w:rFonts w:ascii="Arial" w:hAnsi="Arial" w:cs="Arial"/>
                <w:b/>
                <w:sz w:val="16"/>
              </w:rPr>
              <w:t>Price Upon Request</w:t>
            </w:r>
          </w:p>
          <w:p w14:paraId="0A2D2FCF" w14:textId="4ADAE275" w:rsidR="00EB27B2" w:rsidRPr="00510BBE" w:rsidRDefault="00EB27B2" w:rsidP="00EB27B2">
            <w:pPr>
              <w:spacing w:line="240" w:lineRule="exact"/>
              <w:jc w:val="center"/>
              <w:rPr>
                <w:rFonts w:ascii="Arial" w:hAnsi="Arial" w:cs="Arial"/>
                <w:b/>
                <w:sz w:val="16"/>
              </w:rPr>
            </w:pPr>
            <w:r>
              <w:rPr>
                <w:rFonts w:ascii="Arial" w:hAnsi="Arial" w:cs="Arial"/>
                <w:b/>
                <w:sz w:val="16"/>
              </w:rPr>
              <w:t>+ $</w:t>
            </w:r>
            <w:r w:rsidR="000F5989">
              <w:rPr>
                <w:rFonts w:ascii="Arial" w:hAnsi="Arial" w:cs="Arial"/>
                <w:b/>
                <w:sz w:val="16"/>
              </w:rPr>
              <w:t>4</w:t>
            </w:r>
            <w:r>
              <w:rPr>
                <w:rFonts w:ascii="Arial" w:hAnsi="Arial" w:cs="Arial"/>
                <w:b/>
                <w:sz w:val="16"/>
              </w:rPr>
              <w:t>00.00 Delivery Fee</w:t>
            </w:r>
          </w:p>
        </w:tc>
        <w:tc>
          <w:tcPr>
            <w:tcW w:w="29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ABA8F8" w14:textId="77777777" w:rsidR="00EB27B2" w:rsidRDefault="00EB27B2" w:rsidP="00EB27B2">
            <w:pPr>
              <w:spacing w:line="200" w:lineRule="exact"/>
              <w:ind w:left="-18" w:right="-18"/>
              <w:jc w:val="center"/>
              <w:rPr>
                <w:rFonts w:ascii="Arial" w:hAnsi="Arial" w:cs="Arial"/>
                <w:b/>
                <w:sz w:val="16"/>
              </w:rPr>
            </w:pPr>
            <w:r w:rsidRPr="00510BBE">
              <w:rPr>
                <w:rFonts w:ascii="Arial" w:hAnsi="Arial" w:cs="Arial"/>
                <w:b/>
                <w:sz w:val="16"/>
              </w:rPr>
              <w:t>INFANT/CHILD STANDARD CONCRETE</w:t>
            </w:r>
          </w:p>
          <w:p w14:paraId="63978C36" w14:textId="77777777" w:rsidR="00EB27B2" w:rsidRDefault="00EB27B2" w:rsidP="00EB27B2">
            <w:pPr>
              <w:spacing w:line="240" w:lineRule="exact"/>
              <w:jc w:val="center"/>
              <w:rPr>
                <w:rFonts w:ascii="Arial" w:hAnsi="Arial" w:cs="Arial"/>
                <w:b/>
                <w:sz w:val="16"/>
              </w:rPr>
            </w:pPr>
            <w:r>
              <w:rPr>
                <w:rFonts w:ascii="Arial" w:hAnsi="Arial" w:cs="Arial"/>
                <w:b/>
                <w:sz w:val="16"/>
              </w:rPr>
              <w:t>Price Upon Request</w:t>
            </w:r>
          </w:p>
          <w:p w14:paraId="5FFE8F1B" w14:textId="796A441F" w:rsidR="00EB27B2" w:rsidRPr="00510BBE" w:rsidRDefault="00EB27B2" w:rsidP="00EB27B2">
            <w:pPr>
              <w:spacing w:line="240" w:lineRule="exact"/>
              <w:jc w:val="center"/>
              <w:rPr>
                <w:rFonts w:ascii="Arial" w:hAnsi="Arial" w:cs="Arial"/>
                <w:b/>
                <w:sz w:val="16"/>
              </w:rPr>
            </w:pPr>
            <w:r>
              <w:rPr>
                <w:rFonts w:ascii="Arial" w:hAnsi="Arial" w:cs="Arial"/>
                <w:b/>
                <w:sz w:val="16"/>
              </w:rPr>
              <w:t>+ $200.00 Delivery Fee</w:t>
            </w:r>
          </w:p>
        </w:tc>
      </w:tr>
      <w:tr w:rsidR="00EB27B2" w:rsidRPr="00510BBE" w14:paraId="0BDF965B" w14:textId="77777777" w:rsidTr="00575867">
        <w:trPr>
          <w:trHeight w:val="3309"/>
        </w:trPr>
        <w:tc>
          <w:tcPr>
            <w:tcW w:w="2790" w:type="dxa"/>
            <w:tcBorders>
              <w:top w:val="single" w:sz="12" w:space="0" w:color="auto"/>
              <w:bottom w:val="single" w:sz="12" w:space="0" w:color="auto"/>
            </w:tcBorders>
          </w:tcPr>
          <w:p w14:paraId="443592CD" w14:textId="77777777" w:rsidR="00EB27B2" w:rsidRPr="00510BBE" w:rsidRDefault="00EB27B2" w:rsidP="00EB27B2">
            <w:pPr>
              <w:spacing w:before="240" w:line="200" w:lineRule="exact"/>
              <w:rPr>
                <w:rFonts w:ascii="Arial" w:hAnsi="Arial" w:cs="Arial"/>
                <w:b/>
                <w:i/>
                <w:sz w:val="16"/>
                <w:szCs w:val="16"/>
              </w:rPr>
            </w:pPr>
            <w:r w:rsidRPr="00510BBE">
              <w:rPr>
                <w:rFonts w:ascii="Arial" w:hAnsi="Arial" w:cs="Arial"/>
                <w:b/>
                <w:i/>
                <w:sz w:val="16"/>
                <w:szCs w:val="16"/>
              </w:rPr>
              <w:t xml:space="preserve">Polymer liner, quality concrete painted finish, two layers of protection, immediate and secure seal, personal name plate and emblem available. </w:t>
            </w:r>
          </w:p>
          <w:p w14:paraId="564DA77A" w14:textId="77777777" w:rsidR="00EB27B2" w:rsidRPr="00510BBE" w:rsidRDefault="00EB27B2" w:rsidP="00EB27B2">
            <w:pPr>
              <w:spacing w:before="240" w:line="200" w:lineRule="exact"/>
              <w:rPr>
                <w:rFonts w:ascii="Arial" w:hAnsi="Arial" w:cs="Arial"/>
                <w:b/>
                <w:i/>
                <w:sz w:val="16"/>
                <w:szCs w:val="16"/>
              </w:rPr>
            </w:pPr>
          </w:p>
          <w:p w14:paraId="7C1EC776" w14:textId="77777777" w:rsidR="00EB27B2" w:rsidRPr="00510BBE" w:rsidRDefault="00EB27B2" w:rsidP="00EB27B2">
            <w:pPr>
              <w:rPr>
                <w:rFonts w:ascii="Arial" w:hAnsi="Arial" w:cs="Arial"/>
                <w:i/>
                <w:sz w:val="16"/>
                <w:szCs w:val="16"/>
              </w:rPr>
            </w:pPr>
            <w:r w:rsidRPr="00510BBE">
              <w:rPr>
                <w:rFonts w:ascii="Arial" w:hAnsi="Arial" w:cs="Arial"/>
                <w:i/>
                <w:sz w:val="16"/>
                <w:szCs w:val="16"/>
              </w:rPr>
              <w:t>Non-Waterproof</w:t>
            </w:r>
          </w:p>
          <w:p w14:paraId="43D6F965" w14:textId="77777777" w:rsidR="00EB27B2" w:rsidRPr="00510BBE" w:rsidRDefault="00EB27B2" w:rsidP="00EB27B2">
            <w:pPr>
              <w:rPr>
                <w:rFonts w:ascii="Arial" w:hAnsi="Arial" w:cs="Arial"/>
                <w:i/>
                <w:sz w:val="16"/>
                <w:szCs w:val="16"/>
              </w:rPr>
            </w:pPr>
            <w:r w:rsidRPr="00510BBE">
              <w:rPr>
                <w:rFonts w:ascii="Arial" w:hAnsi="Arial" w:cs="Arial"/>
                <w:i/>
                <w:sz w:val="16"/>
                <w:szCs w:val="16"/>
              </w:rPr>
              <w:t>Requires Heavy Machinery</w:t>
            </w:r>
          </w:p>
          <w:p w14:paraId="292A7787" w14:textId="77777777" w:rsidR="00EB27B2" w:rsidRPr="00510BBE" w:rsidRDefault="00EB27B2" w:rsidP="00EB27B2">
            <w:pPr>
              <w:spacing w:before="240" w:line="200" w:lineRule="exact"/>
              <w:rPr>
                <w:rFonts w:ascii="Arial" w:hAnsi="Arial" w:cs="Arial"/>
                <w:b/>
                <w:i/>
                <w:sz w:val="16"/>
                <w:szCs w:val="16"/>
              </w:rPr>
            </w:pPr>
          </w:p>
          <w:p w14:paraId="6A318244" w14:textId="77777777" w:rsidR="00EB27B2" w:rsidRPr="00510BBE" w:rsidRDefault="00EB27B2" w:rsidP="00EB27B2">
            <w:pPr>
              <w:spacing w:line="200" w:lineRule="exact"/>
              <w:ind w:right="-18"/>
              <w:jc w:val="center"/>
              <w:rPr>
                <w:rFonts w:ascii="Arial" w:hAnsi="Arial" w:cs="Arial"/>
                <w:sz w:val="16"/>
                <w:szCs w:val="16"/>
              </w:rPr>
            </w:pPr>
          </w:p>
        </w:tc>
        <w:tc>
          <w:tcPr>
            <w:tcW w:w="2740" w:type="dxa"/>
            <w:tcBorders>
              <w:top w:val="single" w:sz="12" w:space="0" w:color="auto"/>
              <w:bottom w:val="single" w:sz="12" w:space="0" w:color="auto"/>
            </w:tcBorders>
          </w:tcPr>
          <w:p w14:paraId="085F5C39" w14:textId="77777777" w:rsidR="00EB27B2" w:rsidRPr="00510BBE" w:rsidRDefault="00EB27B2" w:rsidP="00EB27B2">
            <w:pPr>
              <w:tabs>
                <w:tab w:val="left" w:pos="2412"/>
              </w:tabs>
              <w:spacing w:before="240" w:line="200" w:lineRule="exact"/>
              <w:ind w:left="-18" w:right="202" w:firstLine="18"/>
              <w:rPr>
                <w:rFonts w:ascii="Arial" w:hAnsi="Arial" w:cs="Arial"/>
                <w:sz w:val="16"/>
                <w:szCs w:val="16"/>
              </w:rPr>
            </w:pPr>
            <w:r w:rsidRPr="00510BBE">
              <w:rPr>
                <w:rFonts w:ascii="Arial" w:hAnsi="Arial" w:cs="Arial"/>
                <w:sz w:val="16"/>
                <w:szCs w:val="16"/>
              </w:rPr>
              <w:t>Polymer liner, quality concrete pained finish, two layers of protection, personal name plate and emblem available. Antique finish matches handles.</w:t>
            </w:r>
          </w:p>
          <w:p w14:paraId="4D61B14D" w14:textId="77777777" w:rsidR="00EB27B2" w:rsidRPr="00510BBE" w:rsidRDefault="00EB27B2" w:rsidP="00EB27B2">
            <w:pPr>
              <w:tabs>
                <w:tab w:val="left" w:pos="2412"/>
              </w:tabs>
              <w:spacing w:before="240" w:line="200" w:lineRule="exact"/>
              <w:ind w:left="-18" w:right="202" w:firstLine="18"/>
              <w:rPr>
                <w:rFonts w:ascii="Arial" w:hAnsi="Arial" w:cs="Arial"/>
                <w:sz w:val="16"/>
                <w:szCs w:val="16"/>
              </w:rPr>
            </w:pPr>
            <w:r w:rsidRPr="00510BBE">
              <w:rPr>
                <w:rFonts w:ascii="Arial" w:hAnsi="Arial" w:cs="Arial"/>
                <w:sz w:val="16"/>
                <w:szCs w:val="16"/>
              </w:rPr>
              <w:t>Non-Waterproof</w:t>
            </w:r>
          </w:p>
          <w:p w14:paraId="37DBB276" w14:textId="77777777" w:rsidR="00EB27B2" w:rsidRPr="00510BBE" w:rsidRDefault="00EB27B2" w:rsidP="00EB27B2">
            <w:pPr>
              <w:tabs>
                <w:tab w:val="left" w:pos="2412"/>
              </w:tabs>
              <w:spacing w:line="200" w:lineRule="exact"/>
              <w:ind w:left="-18" w:firstLine="18"/>
              <w:rPr>
                <w:rFonts w:ascii="Arial" w:hAnsi="Arial" w:cs="Arial"/>
                <w:sz w:val="16"/>
                <w:szCs w:val="16"/>
              </w:rPr>
            </w:pPr>
            <w:r w:rsidRPr="00510BBE">
              <w:rPr>
                <w:rFonts w:ascii="Arial" w:hAnsi="Arial" w:cs="Arial"/>
                <w:sz w:val="16"/>
                <w:szCs w:val="16"/>
              </w:rPr>
              <w:t>Requires Heavy Machinery</w:t>
            </w:r>
          </w:p>
        </w:tc>
        <w:tc>
          <w:tcPr>
            <w:tcW w:w="2740" w:type="dxa"/>
            <w:tcBorders>
              <w:top w:val="single" w:sz="12" w:space="0" w:color="auto"/>
              <w:bottom w:val="single" w:sz="12" w:space="0" w:color="auto"/>
            </w:tcBorders>
          </w:tcPr>
          <w:p w14:paraId="025A2A65" w14:textId="77777777" w:rsidR="00EB27B2" w:rsidRPr="00510BBE" w:rsidRDefault="00EB27B2" w:rsidP="00EB27B2">
            <w:pPr>
              <w:spacing w:before="240" w:line="200" w:lineRule="exact"/>
              <w:ind w:right="-108"/>
              <w:rPr>
                <w:rFonts w:ascii="Arial" w:hAnsi="Arial" w:cs="Arial"/>
                <w:sz w:val="16"/>
                <w:szCs w:val="16"/>
              </w:rPr>
            </w:pPr>
            <w:r w:rsidRPr="00510BBE">
              <w:rPr>
                <w:rFonts w:ascii="Arial" w:hAnsi="Arial" w:cs="Arial"/>
                <w:sz w:val="16"/>
                <w:szCs w:val="16"/>
              </w:rPr>
              <w:t>Available upon request. Over-sized requirements will be determined by the outside measurements of the casket purchased for burial. Casket measurements should be taken outside, from handle to handle.</w:t>
            </w:r>
          </w:p>
          <w:p w14:paraId="581909C8" w14:textId="77777777" w:rsidR="00EB27B2" w:rsidRPr="00510BBE" w:rsidRDefault="00EB27B2" w:rsidP="00EB27B2">
            <w:pPr>
              <w:spacing w:line="200" w:lineRule="exact"/>
              <w:rPr>
                <w:rFonts w:ascii="Arial" w:hAnsi="Arial" w:cs="Arial"/>
                <w:sz w:val="16"/>
                <w:szCs w:val="16"/>
              </w:rPr>
            </w:pPr>
          </w:p>
          <w:p w14:paraId="53991420" w14:textId="77777777" w:rsidR="00EB27B2" w:rsidRPr="00510BBE" w:rsidRDefault="00EB27B2" w:rsidP="00EB27B2">
            <w:pPr>
              <w:spacing w:line="200" w:lineRule="exact"/>
              <w:rPr>
                <w:rFonts w:ascii="Arial" w:hAnsi="Arial" w:cs="Arial"/>
                <w:b/>
                <w:sz w:val="16"/>
                <w:szCs w:val="16"/>
              </w:rPr>
            </w:pPr>
            <w:r w:rsidRPr="00510BBE">
              <w:rPr>
                <w:rFonts w:ascii="Arial" w:hAnsi="Arial" w:cs="Arial"/>
                <w:b/>
                <w:sz w:val="16"/>
                <w:szCs w:val="16"/>
              </w:rPr>
              <w:t xml:space="preserve">#6 </w:t>
            </w:r>
          </w:p>
          <w:p w14:paraId="23339DCF" w14:textId="77777777" w:rsidR="00EB27B2" w:rsidRPr="00510BBE" w:rsidRDefault="00EB27B2" w:rsidP="00EB27B2">
            <w:pPr>
              <w:spacing w:line="200" w:lineRule="exact"/>
              <w:rPr>
                <w:rFonts w:ascii="Arial" w:hAnsi="Arial" w:cs="Arial"/>
                <w:sz w:val="14"/>
                <w:szCs w:val="16"/>
              </w:rPr>
            </w:pPr>
            <w:r w:rsidRPr="00510BBE">
              <w:rPr>
                <w:rFonts w:ascii="Arial" w:hAnsi="Arial" w:cs="Arial"/>
                <w:sz w:val="14"/>
                <w:szCs w:val="16"/>
              </w:rPr>
              <w:t>Inside 33 x 88  Outside 36 x 92</w:t>
            </w:r>
          </w:p>
          <w:p w14:paraId="0E39CC65" w14:textId="77777777" w:rsidR="00EB27B2" w:rsidRPr="00510BBE" w:rsidRDefault="00EB27B2" w:rsidP="00EB27B2">
            <w:pPr>
              <w:spacing w:line="60" w:lineRule="exact"/>
              <w:rPr>
                <w:rFonts w:ascii="Arial" w:hAnsi="Arial" w:cs="Arial"/>
                <w:sz w:val="16"/>
                <w:szCs w:val="16"/>
              </w:rPr>
            </w:pPr>
          </w:p>
          <w:p w14:paraId="1F927D13" w14:textId="533BC4EB" w:rsidR="00EB27B2" w:rsidRPr="00510BBE" w:rsidRDefault="00EB27B2" w:rsidP="00EB27B2">
            <w:pPr>
              <w:spacing w:line="200" w:lineRule="exact"/>
              <w:rPr>
                <w:rFonts w:ascii="Arial" w:hAnsi="Arial" w:cs="Arial"/>
                <w:b/>
                <w:sz w:val="16"/>
                <w:szCs w:val="16"/>
              </w:rPr>
            </w:pPr>
            <w:r w:rsidRPr="00510BBE">
              <w:rPr>
                <w:rFonts w:ascii="Arial" w:hAnsi="Arial" w:cs="Arial"/>
                <w:b/>
                <w:sz w:val="16"/>
                <w:szCs w:val="16"/>
              </w:rPr>
              <w:t>OVERSIZED GRAVE BOX</w:t>
            </w:r>
          </w:p>
          <w:p w14:paraId="51D4F8F9" w14:textId="77777777" w:rsidR="00EB27B2" w:rsidRPr="00510BBE" w:rsidRDefault="00EB27B2" w:rsidP="00EB27B2">
            <w:pPr>
              <w:spacing w:line="200" w:lineRule="exact"/>
              <w:rPr>
                <w:rFonts w:ascii="Arial" w:hAnsi="Arial" w:cs="Arial"/>
                <w:sz w:val="14"/>
                <w:szCs w:val="16"/>
              </w:rPr>
            </w:pPr>
            <w:r w:rsidRPr="00510BBE">
              <w:rPr>
                <w:rFonts w:ascii="Arial" w:hAnsi="Arial" w:cs="Arial"/>
                <w:sz w:val="14"/>
                <w:szCs w:val="16"/>
              </w:rPr>
              <w:t>Inside 36 x 90  Outside 40 x 94</w:t>
            </w:r>
          </w:p>
          <w:p w14:paraId="726055B3" w14:textId="77777777" w:rsidR="00EB27B2" w:rsidRPr="00510BBE" w:rsidRDefault="00EB27B2" w:rsidP="00EB27B2">
            <w:pPr>
              <w:spacing w:line="60" w:lineRule="exact"/>
              <w:rPr>
                <w:rFonts w:ascii="Arial" w:hAnsi="Arial" w:cs="Arial"/>
                <w:sz w:val="16"/>
                <w:szCs w:val="16"/>
              </w:rPr>
            </w:pPr>
          </w:p>
          <w:p w14:paraId="384BD84E" w14:textId="67CB4863" w:rsidR="00EB27B2" w:rsidRPr="00510BBE" w:rsidRDefault="00EB27B2" w:rsidP="00EB27B2">
            <w:pPr>
              <w:spacing w:line="200" w:lineRule="exact"/>
              <w:rPr>
                <w:rFonts w:ascii="Arial" w:hAnsi="Arial" w:cs="Arial"/>
                <w:b/>
                <w:sz w:val="16"/>
                <w:szCs w:val="16"/>
              </w:rPr>
            </w:pPr>
            <w:r w:rsidRPr="00510BBE">
              <w:rPr>
                <w:rFonts w:ascii="Arial" w:hAnsi="Arial" w:cs="Arial"/>
                <w:b/>
                <w:sz w:val="16"/>
                <w:szCs w:val="16"/>
              </w:rPr>
              <w:t>#7 LEGRAND</w:t>
            </w:r>
          </w:p>
          <w:p w14:paraId="50B5EB8C" w14:textId="77777777" w:rsidR="00EB27B2" w:rsidRPr="00510BBE" w:rsidRDefault="00EB27B2" w:rsidP="00EB27B2">
            <w:pPr>
              <w:spacing w:line="200" w:lineRule="exact"/>
              <w:rPr>
                <w:rFonts w:ascii="Arial" w:hAnsi="Arial" w:cs="Arial"/>
                <w:sz w:val="16"/>
                <w:szCs w:val="16"/>
              </w:rPr>
            </w:pPr>
            <w:r w:rsidRPr="00510BBE">
              <w:rPr>
                <w:rFonts w:ascii="Arial" w:hAnsi="Arial" w:cs="Arial"/>
                <w:sz w:val="14"/>
                <w:szCs w:val="16"/>
              </w:rPr>
              <w:t>Inside 38 x 90  Outside 42 x 94</w:t>
            </w:r>
          </w:p>
          <w:p w14:paraId="6E1A3113" w14:textId="77777777" w:rsidR="00EB27B2" w:rsidRPr="00510BBE" w:rsidRDefault="00EB27B2" w:rsidP="00EB27B2">
            <w:pPr>
              <w:spacing w:line="200" w:lineRule="exact"/>
              <w:rPr>
                <w:rFonts w:ascii="Arial" w:hAnsi="Arial" w:cs="Arial"/>
                <w:sz w:val="16"/>
                <w:szCs w:val="16"/>
              </w:rPr>
            </w:pPr>
          </w:p>
        </w:tc>
        <w:tc>
          <w:tcPr>
            <w:tcW w:w="2980" w:type="dxa"/>
            <w:tcBorders>
              <w:top w:val="single" w:sz="12" w:space="0" w:color="auto"/>
              <w:bottom w:val="single" w:sz="12" w:space="0" w:color="auto"/>
            </w:tcBorders>
            <w:shd w:val="clear" w:color="auto" w:fill="auto"/>
          </w:tcPr>
          <w:p w14:paraId="19CD65E2" w14:textId="77777777" w:rsidR="00EB27B2" w:rsidRPr="00510BBE" w:rsidRDefault="00EB27B2" w:rsidP="00EB27B2">
            <w:pPr>
              <w:ind w:left="62" w:right="82"/>
              <w:rPr>
                <w:rFonts w:ascii="Arial" w:hAnsi="Arial" w:cs="Arial"/>
                <w:b/>
                <w:i/>
                <w:sz w:val="16"/>
              </w:rPr>
            </w:pPr>
          </w:p>
          <w:p w14:paraId="77CA3CE1" w14:textId="77777777" w:rsidR="00EB27B2" w:rsidRPr="00510BBE" w:rsidRDefault="00EB27B2" w:rsidP="00EB27B2">
            <w:pPr>
              <w:ind w:left="62" w:right="82"/>
              <w:rPr>
                <w:rFonts w:ascii="Arial" w:hAnsi="Arial" w:cs="Arial"/>
              </w:rPr>
            </w:pPr>
            <w:r w:rsidRPr="00510BBE">
              <w:rPr>
                <w:rFonts w:ascii="Arial" w:hAnsi="Arial" w:cs="Arial"/>
              </w:rPr>
              <w:t>Vault requirements will be determined by the outside measurements of the casket purchased for burial.</w:t>
            </w:r>
          </w:p>
          <w:p w14:paraId="248E8345" w14:textId="77777777" w:rsidR="00EB27B2" w:rsidRPr="001723EA" w:rsidRDefault="00EB27B2" w:rsidP="00EB27B2">
            <w:pPr>
              <w:ind w:left="62" w:right="82"/>
              <w:rPr>
                <w:rFonts w:ascii="Arial" w:hAnsi="Arial" w:cs="Arial"/>
                <w:b/>
                <w:i/>
              </w:rPr>
            </w:pPr>
            <w:r w:rsidRPr="001723EA">
              <w:rPr>
                <w:rFonts w:ascii="Arial" w:hAnsi="Arial" w:cs="Arial"/>
                <w:b/>
                <w:i/>
              </w:rPr>
              <w:t>Outer burial containers are NOT required for burial in Section PK</w:t>
            </w:r>
          </w:p>
          <w:p w14:paraId="6C797DE4" w14:textId="77777777" w:rsidR="00EB27B2" w:rsidRPr="00510BBE" w:rsidRDefault="00EB27B2" w:rsidP="00EB27B2">
            <w:pPr>
              <w:spacing w:before="240" w:line="200" w:lineRule="exact"/>
              <w:rPr>
                <w:rFonts w:ascii="Arial" w:hAnsi="Arial" w:cs="Arial"/>
                <w:b/>
                <w:i/>
                <w:sz w:val="16"/>
                <w:szCs w:val="16"/>
              </w:rPr>
            </w:pPr>
          </w:p>
        </w:tc>
      </w:tr>
      <w:tr w:rsidR="00EB27B2" w:rsidRPr="00510BBE" w14:paraId="5F7E1612" w14:textId="77777777" w:rsidTr="00EC54A7">
        <w:trPr>
          <w:trHeight w:val="698"/>
        </w:trPr>
        <w:tc>
          <w:tcPr>
            <w:tcW w:w="11250" w:type="dxa"/>
            <w:gridSpan w:val="4"/>
            <w:tcBorders>
              <w:top w:val="single" w:sz="12" w:space="0" w:color="auto"/>
              <w:left w:val="single" w:sz="4" w:space="0" w:color="auto"/>
              <w:bottom w:val="single" w:sz="12" w:space="0" w:color="auto"/>
            </w:tcBorders>
            <w:vAlign w:val="center"/>
          </w:tcPr>
          <w:p w14:paraId="1B97E4B9" w14:textId="77777777" w:rsidR="00EB27B2" w:rsidRPr="00510BBE" w:rsidRDefault="00EB27B2" w:rsidP="00EB27B2">
            <w:pPr>
              <w:spacing w:line="220" w:lineRule="exact"/>
              <w:ind w:left="72" w:right="172"/>
              <w:jc w:val="both"/>
              <w:rPr>
                <w:rFonts w:ascii="Arial" w:hAnsi="Arial" w:cs="Arial"/>
                <w:b/>
                <w:sz w:val="18"/>
              </w:rPr>
            </w:pPr>
            <w:r w:rsidRPr="00510BBE">
              <w:rPr>
                <w:rFonts w:ascii="Arial" w:hAnsi="Arial" w:cs="Arial"/>
                <w:b/>
                <w:sz w:val="18"/>
              </w:rPr>
              <w:t>To our Consumer:</w:t>
            </w:r>
          </w:p>
          <w:p w14:paraId="2D2E4182" w14:textId="77777777" w:rsidR="00EB27B2" w:rsidRPr="00510BBE" w:rsidRDefault="00EB27B2" w:rsidP="00EB27B2">
            <w:pPr>
              <w:spacing w:line="220" w:lineRule="exact"/>
              <w:ind w:left="72" w:right="172"/>
              <w:jc w:val="both"/>
              <w:rPr>
                <w:rFonts w:ascii="Arial" w:hAnsi="Arial" w:cs="Arial"/>
                <w:b/>
                <w:sz w:val="18"/>
              </w:rPr>
            </w:pPr>
            <w:r w:rsidRPr="00510BBE">
              <w:rPr>
                <w:rFonts w:ascii="Arial" w:hAnsi="Arial" w:cs="Arial"/>
                <w:b/>
                <w:sz w:val="18"/>
              </w:rPr>
              <w:t>Ivy Lawn Memorial Park makes no representations regarding outer burial containers. The only warranties, expressed or implied, granted in connected with goods sold with this cemetery service are the written warranties if any, extended by the manufacturers thereof. No other warranties and specifically, no implied warranties of merchantability and fitness for a particular purpose are extended by the seller.</w:t>
            </w:r>
          </w:p>
          <w:p w14:paraId="6293E9D2" w14:textId="77777777" w:rsidR="00EB27B2" w:rsidRPr="00510BBE" w:rsidRDefault="00EB27B2" w:rsidP="00EB27B2">
            <w:pPr>
              <w:spacing w:line="220" w:lineRule="exact"/>
              <w:ind w:right="172"/>
              <w:rPr>
                <w:rFonts w:ascii="Arial" w:hAnsi="Arial" w:cs="Arial"/>
                <w:b/>
                <w:i/>
                <w:sz w:val="20"/>
              </w:rPr>
            </w:pPr>
          </w:p>
        </w:tc>
      </w:tr>
      <w:tr w:rsidR="00EB27B2" w:rsidRPr="00510BBE" w14:paraId="70506336" w14:textId="77777777" w:rsidTr="003268EA">
        <w:trPr>
          <w:trHeight w:val="698"/>
        </w:trPr>
        <w:tc>
          <w:tcPr>
            <w:tcW w:w="11250" w:type="dxa"/>
            <w:gridSpan w:val="4"/>
            <w:tcBorders>
              <w:top w:val="single" w:sz="12" w:space="0" w:color="auto"/>
              <w:left w:val="single" w:sz="4" w:space="0" w:color="auto"/>
              <w:bottom w:val="single" w:sz="12" w:space="0" w:color="auto"/>
            </w:tcBorders>
            <w:vAlign w:val="center"/>
          </w:tcPr>
          <w:p w14:paraId="0321A941" w14:textId="77777777" w:rsidR="00EB27B2" w:rsidRPr="00510BBE" w:rsidRDefault="00EB27B2" w:rsidP="00EB27B2">
            <w:pPr>
              <w:spacing w:line="220" w:lineRule="exact"/>
              <w:ind w:left="72" w:right="172"/>
              <w:jc w:val="center"/>
              <w:rPr>
                <w:rFonts w:ascii="Arial" w:hAnsi="Arial" w:cs="Arial"/>
                <w:sz w:val="20"/>
              </w:rPr>
            </w:pPr>
            <w:r w:rsidRPr="00510BBE">
              <w:rPr>
                <w:rFonts w:ascii="Arial" w:hAnsi="Arial" w:cs="Arial"/>
                <w:sz w:val="20"/>
              </w:rPr>
              <w:t>For more information on Funeral, Cemetery and Cremation matters, contact:</w:t>
            </w:r>
          </w:p>
          <w:p w14:paraId="3D66C7A1" w14:textId="77777777" w:rsidR="00EB27B2" w:rsidRPr="006E391A" w:rsidRDefault="00EB27B2" w:rsidP="00EB27B2">
            <w:pPr>
              <w:spacing w:line="220" w:lineRule="exact"/>
              <w:ind w:left="72" w:right="172"/>
              <w:jc w:val="center"/>
              <w:rPr>
                <w:rFonts w:ascii="Arial" w:hAnsi="Arial" w:cs="Arial"/>
                <w:b/>
              </w:rPr>
            </w:pPr>
            <w:r w:rsidRPr="006E391A">
              <w:rPr>
                <w:rFonts w:ascii="Arial" w:hAnsi="Arial" w:cs="Arial"/>
                <w:b/>
              </w:rPr>
              <w:t>Department of Consumer Affairs, Cemetery and Funeral Bureau</w:t>
            </w:r>
          </w:p>
          <w:p w14:paraId="2B053AFE" w14:textId="77777777" w:rsidR="00EB27B2" w:rsidRPr="006E391A" w:rsidRDefault="00EB27B2" w:rsidP="00EB27B2">
            <w:pPr>
              <w:spacing w:line="220" w:lineRule="exact"/>
              <w:ind w:left="72" w:right="172"/>
              <w:jc w:val="center"/>
              <w:rPr>
                <w:rFonts w:ascii="Arial" w:hAnsi="Arial" w:cs="Arial"/>
                <w:b/>
              </w:rPr>
            </w:pPr>
            <w:r w:rsidRPr="006E391A">
              <w:rPr>
                <w:rFonts w:ascii="Arial" w:hAnsi="Arial" w:cs="Arial"/>
                <w:b/>
              </w:rPr>
              <w:t>1625 North Market Blvd. Suite S-208</w:t>
            </w:r>
          </w:p>
          <w:p w14:paraId="02B4E20B" w14:textId="77777777" w:rsidR="00EB27B2" w:rsidRPr="00510BBE" w:rsidRDefault="00EB27B2" w:rsidP="00EB27B2">
            <w:pPr>
              <w:spacing w:line="220" w:lineRule="exact"/>
              <w:ind w:left="72" w:right="172"/>
              <w:jc w:val="center"/>
              <w:rPr>
                <w:rFonts w:ascii="Arial" w:hAnsi="Arial" w:cs="Arial"/>
                <w:sz w:val="20"/>
              </w:rPr>
            </w:pPr>
            <w:r w:rsidRPr="006E391A">
              <w:rPr>
                <w:rFonts w:ascii="Arial" w:hAnsi="Arial" w:cs="Arial"/>
                <w:b/>
              </w:rPr>
              <w:t>(916) 574-7870</w:t>
            </w:r>
          </w:p>
        </w:tc>
      </w:tr>
    </w:tbl>
    <w:p w14:paraId="56FAF6B2" w14:textId="77777777" w:rsidR="00510BBE" w:rsidRPr="00510BBE" w:rsidRDefault="00510BBE" w:rsidP="00510BBE">
      <w:pPr>
        <w:spacing w:after="0"/>
        <w:jc w:val="center"/>
        <w:rPr>
          <w:rFonts w:ascii="Arial" w:hAnsi="Arial" w:cs="Arial"/>
          <w:b/>
          <w:i/>
          <w:sz w:val="24"/>
        </w:rPr>
      </w:pPr>
      <w:r w:rsidRPr="00510BBE">
        <w:rPr>
          <w:rFonts w:ascii="Arial" w:hAnsi="Arial" w:cs="Arial"/>
          <w:b/>
          <w:i/>
          <w:sz w:val="24"/>
        </w:rPr>
        <w:t>PRICES ARE SUBJECT TO CHANGE WITHOUT NOTICE.</w:t>
      </w:r>
    </w:p>
    <w:p w14:paraId="74D6E09B" w14:textId="77777777" w:rsidR="001723EA" w:rsidRDefault="001723EA" w:rsidP="001723EA">
      <w:pPr>
        <w:spacing w:after="0"/>
        <w:jc w:val="center"/>
        <w:rPr>
          <w:rFonts w:ascii="Arial" w:hAnsi="Arial" w:cs="Arial"/>
          <w:b/>
          <w:sz w:val="20"/>
        </w:rPr>
      </w:pPr>
    </w:p>
    <w:p w14:paraId="72738142" w14:textId="77777777" w:rsidR="001723EA" w:rsidRDefault="001723EA" w:rsidP="001723EA">
      <w:pPr>
        <w:spacing w:after="0"/>
        <w:jc w:val="center"/>
        <w:rPr>
          <w:rFonts w:ascii="Arial" w:hAnsi="Arial" w:cs="Arial"/>
          <w:b/>
          <w:sz w:val="20"/>
        </w:rPr>
      </w:pPr>
    </w:p>
    <w:p w14:paraId="5432B0FE" w14:textId="77777777" w:rsidR="001723EA" w:rsidRPr="00510BBE" w:rsidRDefault="001723EA" w:rsidP="001723EA">
      <w:pPr>
        <w:spacing w:after="0"/>
        <w:jc w:val="center"/>
        <w:rPr>
          <w:rFonts w:ascii="Arial" w:hAnsi="Arial" w:cs="Arial"/>
          <w:b/>
          <w:sz w:val="20"/>
        </w:rPr>
      </w:pPr>
      <w:r w:rsidRPr="00510BBE">
        <w:rPr>
          <w:rFonts w:ascii="Arial" w:hAnsi="Arial" w:cs="Arial"/>
          <w:b/>
          <w:sz w:val="20"/>
        </w:rPr>
        <w:t>IVY LAWN MEMORIAL PARK &amp; FUNERAL HOME FD2156 * IVY LAWN CREMATORY CR155</w:t>
      </w:r>
    </w:p>
    <w:p w14:paraId="37BCEF65" w14:textId="77777777" w:rsidR="001723EA" w:rsidRPr="00510BBE" w:rsidRDefault="001723EA" w:rsidP="001723EA">
      <w:pPr>
        <w:spacing w:after="0"/>
        <w:jc w:val="center"/>
        <w:rPr>
          <w:rFonts w:ascii="Arial" w:hAnsi="Arial" w:cs="Arial"/>
          <w:sz w:val="18"/>
        </w:rPr>
      </w:pPr>
      <w:r w:rsidRPr="00510BBE">
        <w:rPr>
          <w:rFonts w:ascii="Arial" w:hAnsi="Arial" w:cs="Arial"/>
          <w:sz w:val="18"/>
        </w:rPr>
        <w:t>A Non Profit Endowment Care Cemetery Serving All Faiths</w:t>
      </w:r>
    </w:p>
    <w:p w14:paraId="6638B77A" w14:textId="77777777" w:rsidR="001723EA" w:rsidRPr="00510BBE" w:rsidRDefault="001723EA" w:rsidP="001723EA">
      <w:pPr>
        <w:spacing w:after="0"/>
        <w:jc w:val="center"/>
        <w:rPr>
          <w:rFonts w:ascii="Arial" w:hAnsi="Arial" w:cs="Arial"/>
          <w:sz w:val="18"/>
        </w:rPr>
      </w:pPr>
      <w:r w:rsidRPr="00510BBE">
        <w:rPr>
          <w:rFonts w:ascii="Arial" w:hAnsi="Arial" w:cs="Arial"/>
          <w:sz w:val="18"/>
        </w:rPr>
        <w:t>5400 Valentine Road Ventura, CA. 93003 (805) 642-1055 FAX (805) 642-8648</w:t>
      </w:r>
    </w:p>
    <w:p w14:paraId="28E3AF98" w14:textId="4DF2BC76" w:rsidR="001723EA" w:rsidRPr="00510BBE" w:rsidRDefault="001723EA" w:rsidP="001723EA">
      <w:pPr>
        <w:spacing w:after="0"/>
        <w:jc w:val="center"/>
        <w:rPr>
          <w:rFonts w:ascii="Arial" w:hAnsi="Arial" w:cs="Arial"/>
          <w:sz w:val="18"/>
        </w:rPr>
      </w:pPr>
      <w:r w:rsidRPr="00510BBE">
        <w:rPr>
          <w:rFonts w:ascii="Arial" w:hAnsi="Arial" w:cs="Arial"/>
          <w:b/>
          <w:sz w:val="24"/>
        </w:rPr>
        <w:t>OUTER B</w:t>
      </w:r>
      <w:r w:rsidR="000E4FD5">
        <w:rPr>
          <w:rFonts w:ascii="Arial" w:hAnsi="Arial" w:cs="Arial"/>
          <w:b/>
          <w:sz w:val="24"/>
        </w:rPr>
        <w:t>URIAL CONTAINER PRICE LIST- 202</w:t>
      </w:r>
      <w:r w:rsidR="003056C2">
        <w:rPr>
          <w:rFonts w:ascii="Arial" w:hAnsi="Arial" w:cs="Arial"/>
          <w:b/>
          <w:sz w:val="24"/>
        </w:rPr>
        <w:t>5</w:t>
      </w:r>
    </w:p>
    <w:p w14:paraId="41D41FC1" w14:textId="77777777" w:rsidR="001723EA" w:rsidRPr="00510BBE" w:rsidRDefault="001723EA" w:rsidP="001723EA">
      <w:pPr>
        <w:spacing w:before="240" w:after="0" w:line="200" w:lineRule="exact"/>
        <w:jc w:val="both"/>
        <w:rPr>
          <w:rFonts w:ascii="Arial" w:hAnsi="Arial" w:cs="Arial"/>
          <w:sz w:val="18"/>
        </w:rPr>
      </w:pPr>
      <w:r w:rsidRPr="00510BBE">
        <w:rPr>
          <w:rFonts w:ascii="Arial" w:hAnsi="Arial" w:cs="Arial"/>
          <w:sz w:val="18"/>
        </w:rPr>
        <w:t xml:space="preserve">PRIOR TO DRAFTING ANY CONTRACT FOR GOODS </w:t>
      </w:r>
      <w:r w:rsidRPr="00510BBE">
        <w:rPr>
          <w:rFonts w:ascii="Arial" w:hAnsi="Arial" w:cs="Arial"/>
          <w:i/>
          <w:noProof/>
          <w:sz w:val="20"/>
        </w:rPr>
        <mc:AlternateContent>
          <mc:Choice Requires="wps">
            <w:drawing>
              <wp:anchor distT="0" distB="0" distL="114300" distR="114300" simplePos="0" relativeHeight="251664384" behindDoc="0" locked="0" layoutInCell="1" allowOverlap="1" wp14:anchorId="3EE837D0" wp14:editId="6DB1EE91">
                <wp:simplePos x="0" y="0"/>
                <wp:positionH relativeFrom="margin">
                  <wp:posOffset>0</wp:posOffset>
                </wp:positionH>
                <wp:positionV relativeFrom="paragraph">
                  <wp:posOffset>0</wp:posOffset>
                </wp:positionV>
                <wp:extent cx="6995795" cy="10160"/>
                <wp:effectExtent l="0" t="0" r="33655" b="27940"/>
                <wp:wrapNone/>
                <wp:docPr id="3" name="Straight Connector 3"/>
                <wp:cNvGraphicFramePr/>
                <a:graphic xmlns:a="http://schemas.openxmlformats.org/drawingml/2006/main">
                  <a:graphicData uri="http://schemas.microsoft.com/office/word/2010/wordprocessingShape">
                    <wps:wsp>
                      <wps:cNvCnPr/>
                      <wps:spPr>
                        <a:xfrm flipV="1">
                          <a:off x="0" y="0"/>
                          <a:ext cx="6995795" cy="10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AA793"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5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BU3QEAAJYDAAAOAAAAZHJzL2Uyb0RvYy54bWysU01v2zAMvQ/YfxB0X+w0SNYYcXpI0F2G&#10;LkC73llZsgXoC6IWJ/++lJwF2XYr5oMgitIj3+Pz5uFkDTvKiNq7ls9nNWfSCd9p17f858vjl3vO&#10;MIHrwHgnW36WyB+2nz9txtDIOz9408nICMRhM4aWDymFpqpQDNICznyQjpLKRwuJwthXXYSR0K2p&#10;7up6VY0+diF6IRHpdD8l+bbgKyVF+qEUysRMy6m3VNZY1re8VtsNNH2EMGhxaQM+0IUF7ajoFWoP&#10;CdivqP+BslpEj16lmfC28kppIQsHYjOv/2LzPECQhQuJg+EqE/4/WPF0PESmu5YvOHNgaUTPKYLu&#10;h8R23jkS0Ee2yDqNARu6vnOHeIkwHGImfVLRMmV0eCULFBmIGDsVlc9XleUpMUGHq/V6+XW95ExQ&#10;bl7PV2UK1QST4ULE9E16y/Km5Ua7LAI0cPyOiUrT1d9X8rHzj9qYMkjj2EgFFksatQCykzKQaGsD&#10;EUTXcwamJ5+KFAsieqO7/Drj4Bl3JrIjkFXIYZ0fX6hlzgxgogTxKF+Wgjr442luZw84TI9LanKW&#10;1YnsbbRt+f3ta+NyRVkMeiGV5Z0Ezbs3352LzlWOaPil6MWo2V23Me1vf6ftOwAAAP//AwBQSwME&#10;FAAGAAgAAAAhAFN+dI/bAAAABAEAAA8AAABkcnMvZG93bnJldi54bWxMj0FPwzAMhe9I/IfISNxY&#10;Wg4DlabTBEK7gSgbYjev8ZqKxKmadOv49WRc4GI961nvfS4Xk7PiQEPoPCvIZxkI4sbrjlsF6/fn&#10;m3sQISJrtJ5JwYkCLKrLixIL7Y/8Roc6tiKFcChQgYmxL6QMjSGHYeZ74uTt/eAwpnVopR7wmMKd&#10;lbdZNpcOO04NBnt6NNR81aNTsH0xqxVux830+nHKvz+lrbunjVLXV9PyAUSkKf4dwxk/oUOVmHZ+&#10;ZB2EVZAeib/z7OVZfgdil9QcZFXK//DVDwAAAP//AwBQSwECLQAUAAYACAAAACEAtoM4kv4AAADh&#10;AQAAEwAAAAAAAAAAAAAAAAAAAAAAW0NvbnRlbnRfVHlwZXNdLnhtbFBLAQItABQABgAIAAAAIQA4&#10;/SH/1gAAAJQBAAALAAAAAAAAAAAAAAAAAC8BAABfcmVscy8ucmVsc1BLAQItABQABgAIAAAAIQBp&#10;vqBU3QEAAJYDAAAOAAAAAAAAAAAAAAAAAC4CAABkcnMvZTJvRG9jLnhtbFBLAQItABQABgAIAAAA&#10;IQBTfnSP2wAAAAQBAAAPAAAAAAAAAAAAAAAAADcEAABkcnMvZG93bnJldi54bWxQSwUGAAAAAAQA&#10;BADzAAAAPwUAAAAA&#10;" strokecolor="windowText" strokeweight=".5pt">
                <v:stroke joinstyle="miter"/>
                <w10:wrap anchorx="margin"/>
              </v:line>
            </w:pict>
          </mc:Fallback>
        </mc:AlternateContent>
      </w:r>
      <w:r w:rsidRPr="00510BBE">
        <w:rPr>
          <w:rFonts w:ascii="Arial" w:hAnsi="Arial" w:cs="Arial"/>
          <w:sz w:val="18"/>
        </w:rPr>
        <w:t xml:space="preserve">OR SERVICES, THE RESPONSIBLE PARTY OR THE DECEDENT’S SURVIVOR WHO IS HANDLING THE FUNERAL ARRANGEMENTS IS ENTITLED TO RECEIVE A COPY OF ANY PRENEED AGREEMENT IN THE POSSESSION OF THE FUNERAL ESTABLISHMENT THAT HAS BEEN SIGNED AND PAID FOR, IN FULL OR IN PART, OR ON BEHALF OF THE DECEDENT. </w:t>
      </w:r>
    </w:p>
    <w:p w14:paraId="01D2F82C" w14:textId="77777777" w:rsidR="001723EA" w:rsidRPr="00510BBE" w:rsidRDefault="001723EA" w:rsidP="001723EA">
      <w:pPr>
        <w:spacing w:after="0" w:line="100" w:lineRule="exact"/>
        <w:jc w:val="both"/>
        <w:rPr>
          <w:rFonts w:ascii="Arial" w:hAnsi="Arial" w:cs="Arial"/>
          <w:sz w:val="18"/>
          <w:szCs w:val="18"/>
        </w:rPr>
      </w:pPr>
    </w:p>
    <w:p w14:paraId="15876749" w14:textId="77777777" w:rsidR="001723EA" w:rsidRPr="00510BBE" w:rsidRDefault="001723EA" w:rsidP="001723EA">
      <w:pPr>
        <w:spacing w:after="0" w:line="200" w:lineRule="exact"/>
        <w:jc w:val="both"/>
        <w:rPr>
          <w:rFonts w:ascii="Arial" w:hAnsi="Arial" w:cs="Arial"/>
          <w:i/>
          <w:sz w:val="16"/>
          <w:szCs w:val="18"/>
        </w:rPr>
      </w:pPr>
      <w:r w:rsidRPr="00510BBE">
        <w:rPr>
          <w:rFonts w:ascii="Arial" w:hAnsi="Arial" w:cs="Arial"/>
          <w:sz w:val="16"/>
          <w:szCs w:val="18"/>
        </w:rPr>
        <w:t>If you are planning a burial at Ivy Lawn Memorial Park please be aware that an outer burial container, referred to as a “Vault”, is required by the cemetery. The casket is placed within the vault and buried in the grave.</w:t>
      </w:r>
      <w:r w:rsidRPr="00510BBE">
        <w:rPr>
          <w:rFonts w:ascii="Arial" w:hAnsi="Arial" w:cs="Arial"/>
          <w:i/>
          <w:sz w:val="16"/>
          <w:szCs w:val="18"/>
        </w:rPr>
        <w:t xml:space="preserve"> </w:t>
      </w:r>
      <w:r w:rsidRPr="00510BBE">
        <w:rPr>
          <w:rFonts w:ascii="Arial" w:hAnsi="Arial" w:cs="Arial"/>
          <w:b/>
          <w:sz w:val="16"/>
          <w:szCs w:val="18"/>
        </w:rPr>
        <w:t>(_____________)Initial here</w:t>
      </w:r>
      <w:r w:rsidRPr="00510BBE">
        <w:rPr>
          <w:rFonts w:ascii="Arial" w:hAnsi="Arial" w:cs="Arial"/>
          <w:sz w:val="16"/>
          <w:szCs w:val="18"/>
        </w:rPr>
        <w:t>.</w:t>
      </w:r>
    </w:p>
    <w:p w14:paraId="069210F3" w14:textId="77777777" w:rsidR="001723EA" w:rsidRPr="00510BBE" w:rsidRDefault="001723EA" w:rsidP="001723EA">
      <w:pPr>
        <w:spacing w:after="0"/>
        <w:jc w:val="both"/>
        <w:rPr>
          <w:rFonts w:ascii="Arial" w:hAnsi="Arial" w:cs="Arial"/>
          <w:i/>
          <w:sz w:val="20"/>
        </w:rPr>
      </w:pPr>
      <w:r w:rsidRPr="00510BBE">
        <w:rPr>
          <w:rFonts w:ascii="Arial" w:hAnsi="Arial" w:cs="Arial"/>
          <w:i/>
          <w:noProof/>
          <w:sz w:val="20"/>
        </w:rPr>
        <mc:AlternateContent>
          <mc:Choice Requires="wps">
            <w:drawing>
              <wp:anchor distT="0" distB="0" distL="114300" distR="114300" simplePos="0" relativeHeight="251663360" behindDoc="0" locked="0" layoutInCell="1" allowOverlap="1" wp14:anchorId="5E1A1FDE" wp14:editId="2B4576C5">
                <wp:simplePos x="0" y="0"/>
                <wp:positionH relativeFrom="margin">
                  <wp:align>right</wp:align>
                </wp:positionH>
                <wp:positionV relativeFrom="paragraph">
                  <wp:posOffset>120650</wp:posOffset>
                </wp:positionV>
                <wp:extent cx="6995795" cy="10160"/>
                <wp:effectExtent l="0" t="0" r="33655" b="27940"/>
                <wp:wrapNone/>
                <wp:docPr id="4" name="Straight Connector 4"/>
                <wp:cNvGraphicFramePr/>
                <a:graphic xmlns:a="http://schemas.openxmlformats.org/drawingml/2006/main">
                  <a:graphicData uri="http://schemas.microsoft.com/office/word/2010/wordprocessingShape">
                    <wps:wsp>
                      <wps:cNvCnPr/>
                      <wps:spPr>
                        <a:xfrm flipV="1">
                          <a:off x="0" y="0"/>
                          <a:ext cx="699579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0DCCE"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9.65pt,9.5pt" to="105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3QEAABEEAAAOAAAAZHJzL2Uyb0RvYy54bWysU02P0zAQvSPxHyzfadLVbqFR0z10tVwQ&#10;VCxw9zrjxpK/NDZN+u8ZO226AoQE4mJ57Hlv5j2PN/ejNewIGLV3LV8uas7ASd9pd2j51y+Pb95x&#10;FpNwnTDeQctPEPn99vWrzRAauPG9Nx0gIxIXmyG0vE8pNFUVZQ9WxIUP4OhSebQiUYiHqkMxELs1&#10;1U1dr6rBYxfQS4iRTh+mS74t/EqBTJ+UipCYaTn1lsqKZX3Oa7XdiOaAIvRantsQ/9CFFdpR0Znq&#10;QSTBvqP+hcpqiT56lRbS28orpSUUDaRmWf+k5qkXAYoWMieG2ab4/2jlx+Meme5afsuZE5ae6Cmh&#10;0Ic+sZ13jgz0yG6zT0OIDaXv3B7PUQx7zKJHhZYpo8M3GoFiAwljY3H5NLsMY2KSDlfr9d3b9R1n&#10;ku6W9XJVXqGaaDJdwJjeg7csb1putMsmiEYcP8REpSn1kpKPjctr9EZ3j9qYEuTxgZ1BdhT08Glc&#10;ZgGEe5FFUUZWWdYkpOzSycDE+hkUGUMNT5LKSF45hZTg0oXXOMrOMEUdzMC6tP1H4Dk/Q6GM69+A&#10;Z0Sp7F2awVY7j7+rfrVCTfkXBybd2YJn353KExdraO6Kc+c/kgf7ZVzg15+8/QEAAP//AwBQSwME&#10;FAAGAAgAAAAhAE8F7WfdAAAABwEAAA8AAABkcnMvZG93bnJldi54bWxMjzFPwzAQhXck/oN1SGzU&#10;TocCIU6FkBiQqlJaBthc+0gCsR3sSxv+PdcJptO7d3rvu2o5+V4cMOUuBg3FTIHAYKPrQqPhdfd4&#10;dQMikwnO9DGghh/MsKzPzypTungML3jYUiM4JOTSaGiJhlLKbFv0Js/igIG9j5i8IZapkS6ZI4f7&#10;Xs6VWkhvusANrRnwoUX7tR29hrfi6Xtjh8/N7tmu3tOK1mukUevLi+n+DgThRH/HcMJndKiZaR/H&#10;4LLoNfAjxNtbnie3UMU1iL2GuVqArCv5n7/+BQAA//8DAFBLAQItABQABgAIAAAAIQC2gziS/gAA&#10;AOEBAAATAAAAAAAAAAAAAAAAAAAAAABbQ29udGVudF9UeXBlc10ueG1sUEsBAi0AFAAGAAgAAAAh&#10;ADj9If/WAAAAlAEAAAsAAAAAAAAAAAAAAAAALwEAAF9yZWxzLy5yZWxzUEsBAi0AFAAGAAgAAAAh&#10;AEH7D4TdAQAAEQQAAA4AAAAAAAAAAAAAAAAALgIAAGRycy9lMm9Eb2MueG1sUEsBAi0AFAAGAAgA&#10;AAAhAE8F7WfdAAAABwEAAA8AAAAAAAAAAAAAAAAANwQAAGRycy9kb3ducmV2LnhtbFBLBQYAAAAA&#10;BAAEAPMAAABBBQAAAAA=&#10;" strokecolor="black [3213]" strokeweight=".5pt">
                <v:stroke joinstyle="miter"/>
                <w10:wrap anchorx="margin"/>
              </v:line>
            </w:pict>
          </mc:Fallback>
        </mc:AlternateContent>
      </w:r>
    </w:p>
    <w:p w14:paraId="2CA0F1F3" w14:textId="77777777" w:rsidR="001723EA" w:rsidRPr="00510BBE" w:rsidRDefault="001723EA" w:rsidP="001723EA">
      <w:pPr>
        <w:spacing w:after="0" w:line="120" w:lineRule="exact"/>
        <w:jc w:val="center"/>
        <w:rPr>
          <w:rFonts w:ascii="Arial" w:hAnsi="Arial" w:cs="Arial"/>
          <w:b/>
          <w:sz w:val="20"/>
        </w:rPr>
      </w:pPr>
    </w:p>
    <w:p w14:paraId="356ECF8B" w14:textId="77777777" w:rsidR="001723EA" w:rsidRPr="00510BBE" w:rsidRDefault="001723EA" w:rsidP="001723EA">
      <w:pPr>
        <w:spacing w:after="0" w:line="220" w:lineRule="exact"/>
        <w:jc w:val="center"/>
        <w:rPr>
          <w:rFonts w:ascii="Arial" w:hAnsi="Arial" w:cs="Arial"/>
          <w:b/>
          <w:sz w:val="20"/>
        </w:rPr>
      </w:pPr>
      <w:r w:rsidRPr="00510BBE">
        <w:rPr>
          <w:rFonts w:ascii="Arial" w:hAnsi="Arial" w:cs="Arial"/>
          <w:b/>
          <w:sz w:val="20"/>
        </w:rPr>
        <w:t xml:space="preserve">REQUIRED SETTING FEE: </w:t>
      </w:r>
    </w:p>
    <w:p w14:paraId="771CE048" w14:textId="77777777" w:rsidR="001723EA" w:rsidRPr="00510BBE" w:rsidRDefault="001723EA" w:rsidP="001723EA">
      <w:pPr>
        <w:spacing w:after="0" w:line="100" w:lineRule="exact"/>
        <w:jc w:val="center"/>
        <w:rPr>
          <w:rFonts w:ascii="Arial" w:hAnsi="Arial" w:cs="Arial"/>
          <w:b/>
          <w:sz w:val="20"/>
        </w:rPr>
      </w:pPr>
    </w:p>
    <w:p w14:paraId="29D533BA" w14:textId="77777777" w:rsidR="001723EA" w:rsidRPr="00510BBE" w:rsidRDefault="001723EA" w:rsidP="001723EA">
      <w:pPr>
        <w:spacing w:after="0"/>
        <w:jc w:val="center"/>
        <w:rPr>
          <w:rFonts w:ascii="Arial" w:hAnsi="Arial" w:cs="Arial"/>
          <w:sz w:val="18"/>
          <w:szCs w:val="18"/>
        </w:rPr>
      </w:pPr>
      <w:r w:rsidRPr="00510BBE">
        <w:rPr>
          <w:rFonts w:ascii="Arial" w:hAnsi="Arial" w:cs="Arial"/>
          <w:sz w:val="18"/>
          <w:szCs w:val="18"/>
        </w:rPr>
        <w:t>Vaults (Concrete, Steel, Etc.) Requiring the usage of heavy equipment</w:t>
      </w:r>
      <w:r w:rsidRPr="00510BBE">
        <w:rPr>
          <w:rFonts w:ascii="Arial" w:hAnsi="Arial" w:cs="Arial"/>
          <w:i/>
          <w:sz w:val="18"/>
          <w:szCs w:val="18"/>
        </w:rPr>
        <w:t xml:space="preserve">: </w:t>
      </w:r>
      <w:r w:rsidRPr="00510BBE">
        <w:rPr>
          <w:rFonts w:ascii="Arial" w:hAnsi="Arial" w:cs="Arial"/>
          <w:sz w:val="18"/>
          <w:szCs w:val="18"/>
        </w:rPr>
        <w:t xml:space="preserve">$350.00 + Delivery Charge: $100.00 = </w:t>
      </w:r>
      <w:r w:rsidRPr="00510BBE">
        <w:rPr>
          <w:rFonts w:ascii="Arial" w:hAnsi="Arial" w:cs="Arial"/>
          <w:b/>
          <w:sz w:val="18"/>
          <w:szCs w:val="18"/>
        </w:rPr>
        <w:t>$450.00</w:t>
      </w:r>
    </w:p>
    <w:p w14:paraId="732E2CED" w14:textId="77777777" w:rsidR="001723EA" w:rsidRPr="00510BBE" w:rsidRDefault="001723EA" w:rsidP="001723EA">
      <w:pPr>
        <w:spacing w:after="0"/>
        <w:jc w:val="center"/>
        <w:rPr>
          <w:rFonts w:ascii="Arial" w:hAnsi="Arial" w:cs="Arial"/>
          <w:b/>
          <w:sz w:val="18"/>
          <w:szCs w:val="18"/>
        </w:rPr>
      </w:pPr>
      <w:r w:rsidRPr="00510BBE">
        <w:rPr>
          <w:rFonts w:ascii="Arial" w:hAnsi="Arial" w:cs="Arial"/>
          <w:sz w:val="18"/>
          <w:szCs w:val="18"/>
        </w:rPr>
        <w:t>Polyguard Vault, e</w:t>
      </w:r>
      <w:r w:rsidRPr="00510BBE">
        <w:rPr>
          <w:rFonts w:ascii="Arial" w:eastAsia="Times New Roman" w:hAnsi="Arial" w:cs="Arial"/>
          <w:sz w:val="18"/>
          <w:szCs w:val="18"/>
        </w:rPr>
        <w:t>ngineered high density water resistant polypropylene</w:t>
      </w:r>
      <w:r w:rsidRPr="00510BBE">
        <w:rPr>
          <w:rFonts w:ascii="Verdana" w:eastAsia="Times New Roman" w:hAnsi="Verdana" w:cs="Times New Roman"/>
          <w:sz w:val="18"/>
          <w:szCs w:val="18"/>
        </w:rPr>
        <w:t xml:space="preserve"> </w:t>
      </w:r>
      <w:r w:rsidRPr="00510BBE">
        <w:rPr>
          <w:rFonts w:ascii="Arial" w:hAnsi="Arial" w:cs="Arial"/>
          <w:sz w:val="18"/>
          <w:szCs w:val="18"/>
        </w:rPr>
        <w:t xml:space="preserve">(No Delivery Charge Required) </w:t>
      </w:r>
      <w:r w:rsidRPr="00510BBE">
        <w:rPr>
          <w:rFonts w:ascii="Arial" w:hAnsi="Arial" w:cs="Arial"/>
          <w:b/>
          <w:sz w:val="18"/>
          <w:szCs w:val="18"/>
        </w:rPr>
        <w:t>$100.00</w:t>
      </w:r>
    </w:p>
    <w:p w14:paraId="4D7E6F71" w14:textId="77777777" w:rsidR="00C5382F" w:rsidRPr="00510BBE" w:rsidRDefault="00C5382F" w:rsidP="006944EA">
      <w:pPr>
        <w:spacing w:after="0"/>
        <w:rPr>
          <w:rFonts w:ascii="Arial" w:hAnsi="Arial" w:cs="Arial"/>
          <w:i/>
          <w:sz w:val="20"/>
        </w:rPr>
      </w:pPr>
    </w:p>
    <w:p w14:paraId="068618E6" w14:textId="77777777" w:rsidR="00C5382F" w:rsidRPr="00510BBE" w:rsidRDefault="00C5382F" w:rsidP="006944EA">
      <w:pPr>
        <w:spacing w:after="0"/>
        <w:rPr>
          <w:rFonts w:ascii="Arial" w:hAnsi="Arial" w:cs="Arial"/>
          <w:i/>
          <w:sz w:val="20"/>
        </w:rPr>
      </w:pPr>
    </w:p>
    <w:tbl>
      <w:tblPr>
        <w:tblStyle w:val="TableGrid"/>
        <w:tblW w:w="11250" w:type="dxa"/>
        <w:tblInd w:w="-95" w:type="dxa"/>
        <w:tblLook w:val="04A0" w:firstRow="1" w:lastRow="0" w:firstColumn="1" w:lastColumn="0" w:noHBand="0" w:noVBand="1"/>
      </w:tblPr>
      <w:tblGrid>
        <w:gridCol w:w="5625"/>
        <w:gridCol w:w="5625"/>
      </w:tblGrid>
      <w:tr w:rsidR="00510BBE" w:rsidRPr="00510BBE" w14:paraId="33E3C9E1" w14:textId="77777777" w:rsidTr="00E231D1">
        <w:trPr>
          <w:trHeight w:val="1540"/>
        </w:trPr>
        <w:tc>
          <w:tcPr>
            <w:tcW w:w="11250"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175D0AC" w14:textId="77777777" w:rsidR="006F4ABB" w:rsidRPr="00510BBE" w:rsidRDefault="006F4ABB" w:rsidP="00521D8E">
            <w:pPr>
              <w:spacing w:line="180" w:lineRule="exact"/>
              <w:jc w:val="center"/>
              <w:rPr>
                <w:rFonts w:ascii="Arial" w:hAnsi="Arial" w:cs="Arial"/>
                <w:b/>
                <w:sz w:val="24"/>
              </w:rPr>
            </w:pPr>
          </w:p>
          <w:p w14:paraId="7FD33B42" w14:textId="7D69BEB0" w:rsidR="006F4ABB" w:rsidRPr="00510BBE" w:rsidRDefault="006F4ABB" w:rsidP="00521D8E">
            <w:pPr>
              <w:spacing w:line="240" w:lineRule="exact"/>
              <w:jc w:val="center"/>
              <w:rPr>
                <w:rFonts w:ascii="Arial" w:hAnsi="Arial" w:cs="Arial"/>
                <w:b/>
                <w:sz w:val="16"/>
              </w:rPr>
            </w:pPr>
            <w:r w:rsidRPr="00510BBE">
              <w:rPr>
                <w:rFonts w:ascii="Arial" w:hAnsi="Arial" w:cs="Arial"/>
                <w:b/>
                <w:sz w:val="24"/>
              </w:rPr>
              <w:t>URN VAULTS</w:t>
            </w:r>
          </w:p>
          <w:p w14:paraId="65955EF1" w14:textId="77777777" w:rsidR="006F4ABB" w:rsidRPr="00510BBE" w:rsidRDefault="006F4ABB" w:rsidP="00521D8E">
            <w:pPr>
              <w:spacing w:line="100" w:lineRule="exact"/>
              <w:jc w:val="center"/>
              <w:rPr>
                <w:rFonts w:ascii="Arial" w:hAnsi="Arial" w:cs="Arial"/>
                <w:sz w:val="16"/>
              </w:rPr>
            </w:pPr>
          </w:p>
          <w:p w14:paraId="2E682914" w14:textId="77777777" w:rsidR="006F4ABB" w:rsidRPr="00510BBE" w:rsidRDefault="006F4ABB" w:rsidP="006F4ABB">
            <w:pPr>
              <w:spacing w:line="260" w:lineRule="exact"/>
              <w:ind w:left="62" w:right="82"/>
              <w:jc w:val="center"/>
              <w:rPr>
                <w:rFonts w:ascii="Arial" w:hAnsi="Arial" w:cs="Arial"/>
                <w:sz w:val="16"/>
              </w:rPr>
            </w:pPr>
            <w:r w:rsidRPr="00510BBE">
              <w:rPr>
                <w:rFonts w:ascii="Arial" w:hAnsi="Arial" w:cs="Arial"/>
                <w:sz w:val="16"/>
              </w:rPr>
              <w:t xml:space="preserve">WE REGULARLY OFFER THE FOLLOWING VAULTS FOR BURIAL OF CREMATED REMAINS </w:t>
            </w:r>
          </w:p>
          <w:p w14:paraId="6CFCC2D3" w14:textId="77777777" w:rsidR="006F4ABB" w:rsidRPr="00510BBE" w:rsidRDefault="006F4ABB" w:rsidP="006F4ABB">
            <w:pPr>
              <w:spacing w:line="260" w:lineRule="exact"/>
              <w:ind w:left="62" w:right="82"/>
              <w:jc w:val="center"/>
              <w:rPr>
                <w:rFonts w:ascii="Arial" w:hAnsi="Arial" w:cs="Arial"/>
                <w:b/>
                <w:sz w:val="16"/>
                <w:szCs w:val="16"/>
              </w:rPr>
            </w:pPr>
            <w:r w:rsidRPr="00510BBE">
              <w:rPr>
                <w:rFonts w:ascii="Arial" w:hAnsi="Arial" w:cs="Arial"/>
                <w:sz w:val="16"/>
                <w:szCs w:val="16"/>
              </w:rPr>
              <w:t xml:space="preserve">Urn vaults are required by Ivy Lawn Memorial Park for ground burial of cremated remains. (______) </w:t>
            </w:r>
            <w:r w:rsidRPr="00510BBE">
              <w:rPr>
                <w:rFonts w:ascii="Arial" w:hAnsi="Arial" w:cs="Arial"/>
                <w:b/>
                <w:sz w:val="16"/>
                <w:szCs w:val="16"/>
              </w:rPr>
              <w:t>Initial here</w:t>
            </w:r>
          </w:p>
          <w:p w14:paraId="37CAFB55" w14:textId="77777777" w:rsidR="006F4ABB" w:rsidRPr="00510BBE" w:rsidRDefault="006F4ABB" w:rsidP="006F4ABB">
            <w:pPr>
              <w:spacing w:line="100" w:lineRule="exact"/>
              <w:ind w:left="62" w:right="82"/>
              <w:jc w:val="center"/>
              <w:rPr>
                <w:rFonts w:ascii="Arial" w:hAnsi="Arial" w:cs="Arial"/>
                <w:b/>
                <w:sz w:val="16"/>
                <w:szCs w:val="16"/>
              </w:rPr>
            </w:pPr>
          </w:p>
          <w:p w14:paraId="0118CE44" w14:textId="77777777" w:rsidR="006F4ABB" w:rsidRPr="00510BBE" w:rsidRDefault="006F4ABB" w:rsidP="006F4ABB">
            <w:pPr>
              <w:spacing w:line="180" w:lineRule="exact"/>
              <w:ind w:left="58" w:right="86"/>
              <w:jc w:val="center"/>
              <w:rPr>
                <w:rFonts w:ascii="Arial" w:hAnsi="Arial" w:cs="Arial"/>
                <w:i/>
                <w:sz w:val="16"/>
                <w:szCs w:val="16"/>
              </w:rPr>
            </w:pPr>
            <w:r w:rsidRPr="00510BBE">
              <w:rPr>
                <w:rFonts w:ascii="Arial" w:hAnsi="Arial" w:cs="Arial"/>
                <w:i/>
                <w:sz w:val="16"/>
              </w:rPr>
              <w:t>Note: *The vault setting fee does not apply to cremation burials. .</w:t>
            </w:r>
          </w:p>
          <w:p w14:paraId="2FADA6C6" w14:textId="77777777" w:rsidR="006F4ABB" w:rsidRPr="00510BBE" w:rsidRDefault="006F4ABB" w:rsidP="00521D8E">
            <w:pPr>
              <w:spacing w:line="220" w:lineRule="exact"/>
              <w:jc w:val="center"/>
              <w:rPr>
                <w:rFonts w:ascii="Arial" w:hAnsi="Arial" w:cs="Arial"/>
                <w:b/>
                <w:sz w:val="16"/>
              </w:rPr>
            </w:pPr>
          </w:p>
        </w:tc>
      </w:tr>
      <w:tr w:rsidR="0001522B" w:rsidRPr="00510BBE" w14:paraId="1BB0FF28" w14:textId="77777777" w:rsidTr="004A7542">
        <w:trPr>
          <w:trHeight w:val="753"/>
        </w:trPr>
        <w:tc>
          <w:tcPr>
            <w:tcW w:w="5625" w:type="dxa"/>
            <w:tcBorders>
              <w:left w:val="single" w:sz="12" w:space="0" w:color="auto"/>
              <w:bottom w:val="single" w:sz="12" w:space="0" w:color="auto"/>
              <w:right w:val="single" w:sz="12" w:space="0" w:color="auto"/>
            </w:tcBorders>
            <w:shd w:val="clear" w:color="auto" w:fill="F2F2F2" w:themeFill="background1" w:themeFillShade="F2"/>
          </w:tcPr>
          <w:p w14:paraId="05E82D40" w14:textId="6A6477B5" w:rsidR="0001522B" w:rsidRPr="00510BBE" w:rsidRDefault="0001522B" w:rsidP="00EE0641">
            <w:pPr>
              <w:spacing w:line="240" w:lineRule="exact"/>
              <w:jc w:val="center"/>
              <w:rPr>
                <w:rFonts w:ascii="Arial" w:hAnsi="Arial" w:cs="Arial"/>
                <w:b/>
                <w:sz w:val="16"/>
              </w:rPr>
            </w:pPr>
            <w:r>
              <w:rPr>
                <w:rFonts w:ascii="Arial" w:hAnsi="Arial" w:cs="Arial"/>
                <w:b/>
                <w:sz w:val="16"/>
              </w:rPr>
              <w:t xml:space="preserve">STANDARD </w:t>
            </w:r>
            <w:r w:rsidRPr="00510BBE">
              <w:rPr>
                <w:rFonts w:ascii="Arial" w:hAnsi="Arial" w:cs="Arial"/>
                <w:b/>
                <w:sz w:val="16"/>
              </w:rPr>
              <w:t>URN VAULT</w:t>
            </w:r>
          </w:p>
          <w:p w14:paraId="08A0E294" w14:textId="3F18D8D3" w:rsidR="0001522B" w:rsidRPr="00510BBE" w:rsidRDefault="0001522B" w:rsidP="0001522B">
            <w:pPr>
              <w:spacing w:line="240" w:lineRule="exact"/>
              <w:jc w:val="center"/>
              <w:rPr>
                <w:rFonts w:ascii="Arial" w:hAnsi="Arial" w:cs="Arial"/>
                <w:b/>
                <w:sz w:val="16"/>
              </w:rPr>
            </w:pPr>
            <w:r>
              <w:rPr>
                <w:rFonts w:ascii="Arial" w:hAnsi="Arial" w:cs="Arial"/>
                <w:b/>
                <w:sz w:val="16"/>
              </w:rPr>
              <w:t>$</w:t>
            </w:r>
            <w:r w:rsidR="005508F0">
              <w:rPr>
                <w:rFonts w:ascii="Arial" w:hAnsi="Arial" w:cs="Arial"/>
                <w:b/>
                <w:sz w:val="16"/>
              </w:rPr>
              <w:t>45</w:t>
            </w:r>
            <w:r>
              <w:rPr>
                <w:rFonts w:ascii="Arial" w:hAnsi="Arial" w:cs="Arial"/>
                <w:b/>
                <w:sz w:val="16"/>
              </w:rPr>
              <w:t>0.00</w:t>
            </w:r>
          </w:p>
        </w:tc>
        <w:tc>
          <w:tcPr>
            <w:tcW w:w="5625" w:type="dxa"/>
            <w:tcBorders>
              <w:left w:val="single" w:sz="12" w:space="0" w:color="auto"/>
              <w:bottom w:val="single" w:sz="12" w:space="0" w:color="auto"/>
              <w:right w:val="single" w:sz="12" w:space="0" w:color="auto"/>
            </w:tcBorders>
            <w:shd w:val="clear" w:color="auto" w:fill="F2F2F2" w:themeFill="background1" w:themeFillShade="F2"/>
          </w:tcPr>
          <w:p w14:paraId="42446689" w14:textId="77777777" w:rsidR="0001522B" w:rsidRDefault="005508F0" w:rsidP="005508F0">
            <w:pPr>
              <w:spacing w:line="240" w:lineRule="exact"/>
              <w:jc w:val="center"/>
              <w:rPr>
                <w:rFonts w:ascii="Arial" w:hAnsi="Arial" w:cs="Arial"/>
                <w:b/>
                <w:sz w:val="16"/>
              </w:rPr>
            </w:pPr>
            <w:r>
              <w:rPr>
                <w:rFonts w:ascii="Arial" w:hAnsi="Arial" w:cs="Arial"/>
                <w:b/>
                <w:sz w:val="16"/>
              </w:rPr>
              <w:t>OVERSIZE URN VAULT</w:t>
            </w:r>
          </w:p>
          <w:p w14:paraId="75A6D11B" w14:textId="72B1C6C8" w:rsidR="005508F0" w:rsidRPr="005508F0" w:rsidRDefault="005508F0" w:rsidP="005508F0">
            <w:pPr>
              <w:spacing w:line="240" w:lineRule="exact"/>
              <w:jc w:val="center"/>
              <w:rPr>
                <w:rFonts w:ascii="Arial" w:hAnsi="Arial" w:cs="Arial"/>
                <w:b/>
                <w:sz w:val="16"/>
              </w:rPr>
            </w:pPr>
            <w:r>
              <w:rPr>
                <w:rFonts w:ascii="Arial" w:hAnsi="Arial" w:cs="Arial"/>
                <w:b/>
                <w:sz w:val="16"/>
              </w:rPr>
              <w:t>$950.00</w:t>
            </w:r>
          </w:p>
        </w:tc>
      </w:tr>
      <w:tr w:rsidR="0001522B" w:rsidRPr="00510BBE" w14:paraId="7A4BF4AC" w14:textId="77777777" w:rsidTr="0010104F">
        <w:trPr>
          <w:trHeight w:val="1770"/>
        </w:trPr>
        <w:tc>
          <w:tcPr>
            <w:tcW w:w="5625" w:type="dxa"/>
            <w:tcBorders>
              <w:top w:val="single" w:sz="12" w:space="0" w:color="auto"/>
              <w:left w:val="single" w:sz="12" w:space="0" w:color="auto"/>
              <w:bottom w:val="single" w:sz="12" w:space="0" w:color="auto"/>
              <w:right w:val="single" w:sz="12" w:space="0" w:color="auto"/>
            </w:tcBorders>
          </w:tcPr>
          <w:p w14:paraId="18CB709A" w14:textId="77777777" w:rsidR="0001522B" w:rsidRDefault="0001522B" w:rsidP="00286E54">
            <w:pPr>
              <w:spacing w:before="240" w:line="200" w:lineRule="exact"/>
              <w:jc w:val="center"/>
              <w:rPr>
                <w:rFonts w:ascii="Arial" w:hAnsi="Arial" w:cs="Arial"/>
                <w:sz w:val="16"/>
                <w:szCs w:val="16"/>
              </w:rPr>
            </w:pPr>
            <w:r w:rsidRPr="00510BBE">
              <w:rPr>
                <w:rFonts w:ascii="Arial" w:hAnsi="Arial" w:cs="Arial"/>
                <w:sz w:val="16"/>
                <w:szCs w:val="16"/>
              </w:rPr>
              <w:t>High strength PVC</w:t>
            </w:r>
          </w:p>
          <w:p w14:paraId="0061B84A" w14:textId="77777777" w:rsidR="0001522B" w:rsidRPr="00510BBE" w:rsidRDefault="0001522B" w:rsidP="001723EA">
            <w:pPr>
              <w:spacing w:line="200" w:lineRule="exact"/>
              <w:rPr>
                <w:rFonts w:ascii="Arial" w:hAnsi="Arial" w:cs="Arial"/>
                <w:sz w:val="16"/>
                <w:szCs w:val="16"/>
              </w:rPr>
            </w:pPr>
            <w:r w:rsidRPr="00510BBE">
              <w:rPr>
                <w:rFonts w:ascii="Arial" w:hAnsi="Arial" w:cs="Arial"/>
                <w:sz w:val="16"/>
                <w:szCs w:val="16"/>
              </w:rPr>
              <w:t xml:space="preserve">Measurements: </w:t>
            </w:r>
          </w:p>
          <w:p w14:paraId="3FE7A19C" w14:textId="77777777" w:rsidR="0001522B" w:rsidRDefault="0001522B" w:rsidP="001723EA">
            <w:pPr>
              <w:spacing w:line="200" w:lineRule="exact"/>
              <w:rPr>
                <w:rFonts w:ascii="Arial" w:hAnsi="Arial" w:cs="Arial"/>
                <w:sz w:val="16"/>
                <w:szCs w:val="16"/>
              </w:rPr>
            </w:pPr>
          </w:p>
          <w:p w14:paraId="2574DE97" w14:textId="57CE8169" w:rsidR="0001522B" w:rsidRDefault="0001522B" w:rsidP="001723EA">
            <w:pPr>
              <w:spacing w:line="200" w:lineRule="exact"/>
              <w:rPr>
                <w:rFonts w:ascii="Arial" w:hAnsi="Arial" w:cs="Arial"/>
                <w:sz w:val="16"/>
                <w:szCs w:val="16"/>
              </w:rPr>
            </w:pPr>
            <w:r>
              <w:rPr>
                <w:rFonts w:ascii="Arial" w:hAnsi="Arial" w:cs="Arial"/>
                <w:sz w:val="16"/>
                <w:szCs w:val="16"/>
              </w:rPr>
              <w:t>Outside: 16.5” x 12” x 9.5”</w:t>
            </w:r>
          </w:p>
          <w:p w14:paraId="28478232" w14:textId="1734B19A" w:rsidR="0001522B" w:rsidRDefault="0001522B" w:rsidP="001723EA">
            <w:pPr>
              <w:spacing w:line="200" w:lineRule="exact"/>
              <w:rPr>
                <w:rFonts w:ascii="Arial" w:hAnsi="Arial" w:cs="Arial"/>
                <w:sz w:val="16"/>
                <w:szCs w:val="16"/>
              </w:rPr>
            </w:pPr>
            <w:r>
              <w:rPr>
                <w:rFonts w:ascii="Arial" w:hAnsi="Arial" w:cs="Arial"/>
                <w:sz w:val="16"/>
                <w:szCs w:val="16"/>
              </w:rPr>
              <w:t>Inside: 14” x 10” x 6.5”</w:t>
            </w:r>
          </w:p>
          <w:p w14:paraId="5B8E26A1" w14:textId="76128F1E" w:rsidR="0001522B" w:rsidRPr="00510BBE" w:rsidRDefault="0001522B" w:rsidP="001723EA">
            <w:pPr>
              <w:spacing w:line="200" w:lineRule="exact"/>
              <w:rPr>
                <w:rFonts w:ascii="Arial" w:hAnsi="Arial" w:cs="Arial"/>
                <w:sz w:val="16"/>
                <w:szCs w:val="16"/>
              </w:rPr>
            </w:pPr>
            <w:r>
              <w:rPr>
                <w:rFonts w:ascii="Arial" w:hAnsi="Arial" w:cs="Arial"/>
                <w:sz w:val="16"/>
                <w:szCs w:val="16"/>
              </w:rPr>
              <w:t>Interior Dome Height: 9"</w:t>
            </w:r>
          </w:p>
          <w:p w14:paraId="70736E94" w14:textId="77777777" w:rsidR="0001522B" w:rsidRPr="00510BBE" w:rsidRDefault="0001522B" w:rsidP="001723EA">
            <w:pPr>
              <w:spacing w:line="200" w:lineRule="exact"/>
              <w:rPr>
                <w:rFonts w:ascii="Arial" w:hAnsi="Arial" w:cs="Arial"/>
                <w:sz w:val="16"/>
                <w:szCs w:val="16"/>
              </w:rPr>
            </w:pPr>
          </w:p>
        </w:tc>
        <w:tc>
          <w:tcPr>
            <w:tcW w:w="5625" w:type="dxa"/>
            <w:tcBorders>
              <w:top w:val="single" w:sz="12" w:space="0" w:color="auto"/>
              <w:left w:val="single" w:sz="12" w:space="0" w:color="auto"/>
              <w:bottom w:val="single" w:sz="12" w:space="0" w:color="auto"/>
              <w:right w:val="single" w:sz="12" w:space="0" w:color="auto"/>
            </w:tcBorders>
          </w:tcPr>
          <w:p w14:paraId="62A5D88F" w14:textId="5D8A7A84" w:rsidR="0010104F" w:rsidRDefault="0010104F" w:rsidP="0010104F">
            <w:pPr>
              <w:spacing w:before="240" w:line="200" w:lineRule="exact"/>
              <w:jc w:val="center"/>
              <w:rPr>
                <w:rFonts w:ascii="Arial" w:hAnsi="Arial" w:cs="Arial"/>
                <w:sz w:val="16"/>
                <w:szCs w:val="16"/>
              </w:rPr>
            </w:pPr>
          </w:p>
          <w:p w14:paraId="782C7733" w14:textId="0F71E46E" w:rsidR="0001522B" w:rsidRDefault="0001522B" w:rsidP="0010104F">
            <w:pPr>
              <w:spacing w:before="240" w:line="200" w:lineRule="exact"/>
              <w:rPr>
                <w:rFonts w:ascii="Arial" w:hAnsi="Arial" w:cs="Arial"/>
                <w:sz w:val="16"/>
                <w:szCs w:val="16"/>
              </w:rPr>
            </w:pPr>
            <w:r w:rsidRPr="00510BBE">
              <w:rPr>
                <w:rFonts w:ascii="Arial" w:hAnsi="Arial" w:cs="Arial"/>
                <w:sz w:val="16"/>
                <w:szCs w:val="16"/>
              </w:rPr>
              <w:t>Measurements Inside:</w:t>
            </w:r>
          </w:p>
          <w:p w14:paraId="1F551AD1" w14:textId="77777777" w:rsidR="0010104F" w:rsidRPr="00510BBE" w:rsidRDefault="0010104F" w:rsidP="0010104F">
            <w:pPr>
              <w:spacing w:before="240" w:line="200" w:lineRule="exact"/>
              <w:rPr>
                <w:rFonts w:ascii="Arial" w:hAnsi="Arial" w:cs="Arial"/>
                <w:sz w:val="16"/>
                <w:szCs w:val="16"/>
              </w:rPr>
            </w:pPr>
          </w:p>
          <w:p w14:paraId="5CE5E340" w14:textId="61BD727E" w:rsidR="0001522B" w:rsidRPr="00510BBE" w:rsidRDefault="005508F0" w:rsidP="001723EA">
            <w:pPr>
              <w:spacing w:line="200" w:lineRule="exact"/>
              <w:rPr>
                <w:rFonts w:ascii="Arial" w:hAnsi="Arial" w:cs="Arial"/>
                <w:sz w:val="16"/>
                <w:szCs w:val="16"/>
              </w:rPr>
            </w:pPr>
            <w:r>
              <w:rPr>
                <w:rFonts w:ascii="Arial" w:hAnsi="Arial" w:cs="Arial"/>
                <w:sz w:val="16"/>
                <w:szCs w:val="16"/>
              </w:rPr>
              <w:t>13</w:t>
            </w:r>
            <w:r w:rsidR="0001522B" w:rsidRPr="00510BBE">
              <w:rPr>
                <w:rFonts w:ascii="Arial" w:hAnsi="Arial" w:cs="Arial"/>
                <w:sz w:val="16"/>
                <w:szCs w:val="16"/>
              </w:rPr>
              <w:t xml:space="preserve"> 5/8 Long x </w:t>
            </w:r>
            <w:r>
              <w:rPr>
                <w:rFonts w:ascii="Arial" w:hAnsi="Arial" w:cs="Arial"/>
                <w:sz w:val="16"/>
                <w:szCs w:val="16"/>
              </w:rPr>
              <w:t>18.5</w:t>
            </w:r>
            <w:r w:rsidR="0001522B" w:rsidRPr="00510BBE">
              <w:rPr>
                <w:rFonts w:ascii="Arial" w:hAnsi="Arial" w:cs="Arial"/>
                <w:sz w:val="16"/>
                <w:szCs w:val="16"/>
              </w:rPr>
              <w:t xml:space="preserve"> Wide x 1</w:t>
            </w:r>
            <w:r>
              <w:rPr>
                <w:rFonts w:ascii="Arial" w:hAnsi="Arial" w:cs="Arial"/>
                <w:sz w:val="16"/>
                <w:szCs w:val="16"/>
              </w:rPr>
              <w:t xml:space="preserve">6 </w:t>
            </w:r>
            <w:r w:rsidR="0001522B" w:rsidRPr="00510BBE">
              <w:rPr>
                <w:rFonts w:ascii="Arial" w:hAnsi="Arial" w:cs="Arial"/>
                <w:sz w:val="16"/>
                <w:szCs w:val="16"/>
              </w:rPr>
              <w:t>High</w:t>
            </w:r>
          </w:p>
        </w:tc>
      </w:tr>
      <w:tr w:rsidR="00D04B1F" w:rsidRPr="00510BBE" w14:paraId="5C5F5143" w14:textId="77777777" w:rsidTr="00521D8E">
        <w:trPr>
          <w:trHeight w:val="420"/>
        </w:trPr>
        <w:tc>
          <w:tcPr>
            <w:tcW w:w="11250" w:type="dxa"/>
            <w:gridSpan w:val="2"/>
            <w:tcBorders>
              <w:top w:val="single" w:sz="12" w:space="0" w:color="auto"/>
              <w:left w:val="single" w:sz="4" w:space="0" w:color="auto"/>
              <w:bottom w:val="single" w:sz="12" w:space="0" w:color="auto"/>
            </w:tcBorders>
            <w:vAlign w:val="center"/>
          </w:tcPr>
          <w:p w14:paraId="4EF6764D" w14:textId="77777777" w:rsidR="00D04B1F" w:rsidRPr="00D04B1F" w:rsidRDefault="00D04B1F" w:rsidP="00D04B1F">
            <w:pPr>
              <w:spacing w:line="220" w:lineRule="exact"/>
              <w:ind w:left="72" w:right="172"/>
              <w:jc w:val="center"/>
              <w:rPr>
                <w:rFonts w:ascii="Arial" w:hAnsi="Arial" w:cs="Arial"/>
                <w:b/>
                <w:sz w:val="20"/>
              </w:rPr>
            </w:pPr>
            <w:r w:rsidRPr="00D04B1F">
              <w:rPr>
                <w:rFonts w:ascii="Arial" w:hAnsi="Arial" w:cs="Arial"/>
                <w:b/>
                <w:sz w:val="20"/>
              </w:rPr>
              <w:t>CRYPT LINER</w:t>
            </w:r>
          </w:p>
          <w:p w14:paraId="60253FB6" w14:textId="77777777" w:rsidR="00D04B1F" w:rsidRPr="00D04B1F" w:rsidRDefault="00D04B1F" w:rsidP="00D04B1F">
            <w:pPr>
              <w:spacing w:line="220" w:lineRule="exact"/>
              <w:ind w:left="72" w:right="172"/>
              <w:jc w:val="center"/>
              <w:rPr>
                <w:rFonts w:ascii="Arial" w:hAnsi="Arial" w:cs="Arial"/>
                <w:b/>
                <w:sz w:val="20"/>
              </w:rPr>
            </w:pPr>
          </w:p>
          <w:p w14:paraId="100A1DDC" w14:textId="2B4F40BB" w:rsidR="00D04B1F" w:rsidRDefault="00D04B1F" w:rsidP="00D04B1F">
            <w:pPr>
              <w:spacing w:line="220" w:lineRule="exact"/>
              <w:ind w:left="72" w:right="172"/>
              <w:rPr>
                <w:rFonts w:ascii="Arial" w:hAnsi="Arial" w:cs="Arial"/>
                <w:b/>
                <w:sz w:val="20"/>
              </w:rPr>
            </w:pPr>
            <w:r w:rsidRPr="00D04B1F">
              <w:rPr>
                <w:rFonts w:ascii="Arial" w:hAnsi="Arial" w:cs="Arial"/>
                <w:sz w:val="20"/>
              </w:rPr>
              <w:t xml:space="preserve">Standard Casket Protector        29.75” x 85.75”                </w:t>
            </w:r>
            <w:r w:rsidRPr="00D04B1F">
              <w:rPr>
                <w:rFonts w:ascii="Arial" w:hAnsi="Arial" w:cs="Arial"/>
                <w:b/>
                <w:sz w:val="20"/>
              </w:rPr>
              <w:t>$850.00</w:t>
            </w:r>
            <w:r w:rsidR="000F5989">
              <w:rPr>
                <w:rFonts w:ascii="Arial" w:hAnsi="Arial" w:cs="Arial"/>
                <w:b/>
                <w:sz w:val="20"/>
              </w:rPr>
              <w:t xml:space="preserve">    </w:t>
            </w:r>
            <w:r w:rsidR="000F5989" w:rsidRPr="000F5989">
              <w:rPr>
                <w:rFonts w:ascii="Arial" w:hAnsi="Arial" w:cs="Arial"/>
                <w:bCs/>
                <w:sz w:val="20"/>
              </w:rPr>
              <w:t>Delivery Fee</w:t>
            </w:r>
            <w:r w:rsidR="000F5989">
              <w:rPr>
                <w:rFonts w:ascii="Arial" w:hAnsi="Arial" w:cs="Arial"/>
                <w:b/>
                <w:sz w:val="20"/>
              </w:rPr>
              <w:t xml:space="preserve"> $ 300.00 and </w:t>
            </w:r>
            <w:r w:rsidR="000F5989" w:rsidRPr="000F5989">
              <w:rPr>
                <w:rFonts w:ascii="Arial" w:hAnsi="Arial" w:cs="Arial"/>
                <w:bCs/>
                <w:sz w:val="20"/>
              </w:rPr>
              <w:t>Setting Fee</w:t>
            </w:r>
            <w:r w:rsidR="000F5989">
              <w:rPr>
                <w:rFonts w:ascii="Arial" w:hAnsi="Arial" w:cs="Arial"/>
                <w:b/>
                <w:sz w:val="20"/>
              </w:rPr>
              <w:t xml:space="preserve"> $ </w:t>
            </w:r>
            <w:r w:rsidR="003056C2">
              <w:rPr>
                <w:rFonts w:ascii="Arial" w:hAnsi="Arial" w:cs="Arial"/>
                <w:b/>
                <w:sz w:val="20"/>
              </w:rPr>
              <w:t>6</w:t>
            </w:r>
            <w:r w:rsidR="000F5989">
              <w:rPr>
                <w:rFonts w:ascii="Arial" w:hAnsi="Arial" w:cs="Arial"/>
                <w:b/>
                <w:sz w:val="20"/>
              </w:rPr>
              <w:t>00.00</w:t>
            </w:r>
          </w:p>
          <w:p w14:paraId="6F28343F" w14:textId="77777777" w:rsidR="00D04B1F" w:rsidRDefault="00D04B1F" w:rsidP="00D04B1F">
            <w:pPr>
              <w:spacing w:line="220" w:lineRule="exact"/>
              <w:ind w:left="72" w:right="172"/>
              <w:rPr>
                <w:rFonts w:ascii="Arial" w:hAnsi="Arial" w:cs="Arial"/>
                <w:sz w:val="20"/>
              </w:rPr>
            </w:pPr>
          </w:p>
          <w:p w14:paraId="74693EFB" w14:textId="77777777" w:rsidR="00D04B1F" w:rsidRDefault="00D04B1F" w:rsidP="00D04B1F">
            <w:pPr>
              <w:spacing w:line="220" w:lineRule="exact"/>
              <w:ind w:left="72" w:right="172"/>
              <w:rPr>
                <w:rFonts w:ascii="Arial" w:hAnsi="Arial" w:cs="Arial"/>
                <w:sz w:val="20"/>
              </w:rPr>
            </w:pPr>
            <w:r>
              <w:rPr>
                <w:rFonts w:ascii="Arial" w:hAnsi="Arial" w:cs="Arial"/>
                <w:sz w:val="20"/>
              </w:rPr>
              <w:t>High-performance protective casket enclosure system for mausoleum entombments with brass check valve and pre-installed acrylic tape.</w:t>
            </w:r>
          </w:p>
          <w:p w14:paraId="04A22B2F" w14:textId="77777777" w:rsidR="00D04B1F" w:rsidRPr="00D04B1F" w:rsidRDefault="00D04B1F" w:rsidP="00D04B1F">
            <w:pPr>
              <w:spacing w:line="220" w:lineRule="exact"/>
              <w:ind w:right="172"/>
              <w:rPr>
                <w:rFonts w:ascii="Arial" w:hAnsi="Arial" w:cs="Arial"/>
                <w:sz w:val="20"/>
              </w:rPr>
            </w:pPr>
          </w:p>
        </w:tc>
      </w:tr>
      <w:tr w:rsidR="001723EA" w:rsidRPr="00510BBE" w14:paraId="59E9714B" w14:textId="77777777" w:rsidTr="00521D8E">
        <w:trPr>
          <w:trHeight w:val="420"/>
        </w:trPr>
        <w:tc>
          <w:tcPr>
            <w:tcW w:w="11250" w:type="dxa"/>
            <w:gridSpan w:val="2"/>
            <w:tcBorders>
              <w:top w:val="single" w:sz="12" w:space="0" w:color="auto"/>
              <w:left w:val="single" w:sz="4" w:space="0" w:color="auto"/>
              <w:bottom w:val="single" w:sz="12" w:space="0" w:color="auto"/>
            </w:tcBorders>
            <w:vAlign w:val="center"/>
          </w:tcPr>
          <w:p w14:paraId="4FBD511A" w14:textId="77777777" w:rsidR="001723EA" w:rsidRPr="00510BBE" w:rsidRDefault="001723EA" w:rsidP="001723EA">
            <w:pPr>
              <w:spacing w:line="220" w:lineRule="exact"/>
              <w:ind w:left="72" w:right="172"/>
              <w:jc w:val="both"/>
              <w:rPr>
                <w:rFonts w:ascii="Arial" w:hAnsi="Arial" w:cs="Arial"/>
                <w:b/>
                <w:sz w:val="18"/>
              </w:rPr>
            </w:pPr>
            <w:r w:rsidRPr="00510BBE">
              <w:rPr>
                <w:rFonts w:ascii="Arial" w:hAnsi="Arial" w:cs="Arial"/>
                <w:b/>
                <w:sz w:val="18"/>
              </w:rPr>
              <w:t>To our Consumer:</w:t>
            </w:r>
          </w:p>
          <w:p w14:paraId="2CDD4383" w14:textId="77777777" w:rsidR="001723EA" w:rsidRPr="00510BBE" w:rsidRDefault="001723EA" w:rsidP="001723EA">
            <w:pPr>
              <w:spacing w:line="220" w:lineRule="exact"/>
              <w:ind w:left="72" w:right="172"/>
              <w:jc w:val="both"/>
              <w:rPr>
                <w:rFonts w:ascii="Arial" w:hAnsi="Arial" w:cs="Arial"/>
                <w:b/>
                <w:sz w:val="18"/>
              </w:rPr>
            </w:pPr>
            <w:r w:rsidRPr="00510BBE">
              <w:rPr>
                <w:rFonts w:ascii="Arial" w:hAnsi="Arial" w:cs="Arial"/>
                <w:b/>
                <w:sz w:val="18"/>
              </w:rPr>
              <w:t>Ivy Lawn Memorial Park makes no representations regarding outer burial containers. The only warranties, expressed or implied, granted in connected with goods sold with this cemetery service are the written warranties if any, extended by the manufacturers thereof. No other warranties and specifically, no implied warranties of merchantability and fitness for a particular purpose are extended by the seller.</w:t>
            </w:r>
          </w:p>
          <w:p w14:paraId="3F73D61A" w14:textId="77777777" w:rsidR="001723EA" w:rsidRPr="00510BBE" w:rsidRDefault="001723EA" w:rsidP="001723EA">
            <w:pPr>
              <w:spacing w:line="220" w:lineRule="exact"/>
              <w:ind w:right="172"/>
              <w:rPr>
                <w:rFonts w:ascii="Arial" w:hAnsi="Arial" w:cs="Arial"/>
                <w:b/>
                <w:i/>
                <w:sz w:val="20"/>
              </w:rPr>
            </w:pPr>
          </w:p>
        </w:tc>
      </w:tr>
      <w:tr w:rsidR="001723EA" w:rsidRPr="00510BBE" w14:paraId="71812672" w14:textId="77777777" w:rsidTr="00521D8E">
        <w:trPr>
          <w:trHeight w:val="420"/>
        </w:trPr>
        <w:tc>
          <w:tcPr>
            <w:tcW w:w="11250" w:type="dxa"/>
            <w:gridSpan w:val="2"/>
            <w:tcBorders>
              <w:top w:val="single" w:sz="12" w:space="0" w:color="auto"/>
              <w:left w:val="single" w:sz="4" w:space="0" w:color="auto"/>
              <w:bottom w:val="single" w:sz="12" w:space="0" w:color="auto"/>
            </w:tcBorders>
            <w:vAlign w:val="center"/>
          </w:tcPr>
          <w:p w14:paraId="6BAC3FE2" w14:textId="77777777" w:rsidR="001723EA" w:rsidRPr="00510BBE" w:rsidRDefault="001723EA" w:rsidP="001723EA">
            <w:pPr>
              <w:spacing w:line="220" w:lineRule="exact"/>
              <w:ind w:left="72" w:right="172"/>
              <w:jc w:val="center"/>
              <w:rPr>
                <w:rFonts w:ascii="Arial" w:hAnsi="Arial" w:cs="Arial"/>
                <w:sz w:val="20"/>
              </w:rPr>
            </w:pPr>
            <w:r w:rsidRPr="00510BBE">
              <w:rPr>
                <w:rFonts w:ascii="Arial" w:hAnsi="Arial" w:cs="Arial"/>
                <w:sz w:val="20"/>
              </w:rPr>
              <w:t>For more information on Funeral, Cemetery and Cremation matters, contact:</w:t>
            </w:r>
          </w:p>
          <w:p w14:paraId="4A1BA1AF" w14:textId="77777777" w:rsidR="001723EA" w:rsidRPr="006E391A" w:rsidRDefault="001723EA" w:rsidP="001723EA">
            <w:pPr>
              <w:spacing w:line="220" w:lineRule="exact"/>
              <w:ind w:left="72" w:right="172"/>
              <w:jc w:val="center"/>
              <w:rPr>
                <w:rFonts w:ascii="Arial" w:hAnsi="Arial" w:cs="Arial"/>
                <w:b/>
              </w:rPr>
            </w:pPr>
            <w:r w:rsidRPr="006E391A">
              <w:rPr>
                <w:rFonts w:ascii="Arial" w:hAnsi="Arial" w:cs="Arial"/>
                <w:b/>
              </w:rPr>
              <w:t>Department of Consumer Affairs, Cemetery and Funeral Bureau</w:t>
            </w:r>
          </w:p>
          <w:p w14:paraId="211695A9" w14:textId="77777777" w:rsidR="001723EA" w:rsidRPr="006E391A" w:rsidRDefault="001723EA" w:rsidP="001723EA">
            <w:pPr>
              <w:spacing w:line="220" w:lineRule="exact"/>
              <w:ind w:left="72" w:right="172"/>
              <w:jc w:val="center"/>
              <w:rPr>
                <w:rFonts w:ascii="Arial" w:hAnsi="Arial" w:cs="Arial"/>
                <w:b/>
              </w:rPr>
            </w:pPr>
            <w:r w:rsidRPr="006E391A">
              <w:rPr>
                <w:rFonts w:ascii="Arial" w:hAnsi="Arial" w:cs="Arial"/>
                <w:b/>
              </w:rPr>
              <w:t>1625 North Market Blvd. Suite S-208</w:t>
            </w:r>
          </w:p>
          <w:p w14:paraId="7A783B20" w14:textId="77777777" w:rsidR="001723EA" w:rsidRPr="00510BBE" w:rsidRDefault="001723EA" w:rsidP="001723EA">
            <w:pPr>
              <w:spacing w:line="220" w:lineRule="exact"/>
              <w:ind w:left="72" w:right="172"/>
              <w:jc w:val="center"/>
              <w:rPr>
                <w:rFonts w:ascii="Arial" w:hAnsi="Arial" w:cs="Arial"/>
                <w:sz w:val="20"/>
              </w:rPr>
            </w:pPr>
            <w:r w:rsidRPr="006E391A">
              <w:rPr>
                <w:rFonts w:ascii="Arial" w:hAnsi="Arial" w:cs="Arial"/>
                <w:b/>
              </w:rPr>
              <w:t>(916) 574-7870</w:t>
            </w:r>
          </w:p>
        </w:tc>
      </w:tr>
    </w:tbl>
    <w:p w14:paraId="02ACCBF1" w14:textId="77777777" w:rsidR="003268EA" w:rsidRPr="00510BBE" w:rsidRDefault="003268EA" w:rsidP="003268EA">
      <w:pPr>
        <w:spacing w:after="0"/>
        <w:rPr>
          <w:rFonts w:ascii="Arial" w:hAnsi="Arial" w:cs="Arial"/>
          <w:i/>
          <w:sz w:val="20"/>
        </w:rPr>
      </w:pPr>
    </w:p>
    <w:p w14:paraId="3A189F03" w14:textId="77777777" w:rsidR="001723EA" w:rsidRDefault="001723EA" w:rsidP="006F4ABB">
      <w:pPr>
        <w:spacing w:after="0"/>
        <w:jc w:val="center"/>
        <w:rPr>
          <w:rFonts w:ascii="Arial" w:hAnsi="Arial" w:cs="Arial"/>
          <w:b/>
          <w:i/>
          <w:sz w:val="24"/>
        </w:rPr>
      </w:pPr>
    </w:p>
    <w:p w14:paraId="5D99145A" w14:textId="77777777" w:rsidR="003268EA" w:rsidRDefault="006F4ABB" w:rsidP="006F4ABB">
      <w:pPr>
        <w:spacing w:after="0"/>
        <w:jc w:val="center"/>
        <w:rPr>
          <w:rFonts w:ascii="Arial" w:hAnsi="Arial" w:cs="Arial"/>
          <w:b/>
          <w:i/>
          <w:sz w:val="24"/>
        </w:rPr>
      </w:pPr>
      <w:r w:rsidRPr="00510BBE">
        <w:rPr>
          <w:rFonts w:ascii="Arial" w:hAnsi="Arial" w:cs="Arial"/>
          <w:b/>
          <w:i/>
          <w:sz w:val="24"/>
        </w:rPr>
        <w:t>PRICES ARE SUBJECT TO CHANGE WITHOUT NOTICE.</w:t>
      </w:r>
    </w:p>
    <w:p w14:paraId="54AE9E81" w14:textId="77777777" w:rsidR="001723EA" w:rsidRDefault="001723EA" w:rsidP="006F4ABB">
      <w:pPr>
        <w:spacing w:after="0"/>
        <w:jc w:val="center"/>
        <w:rPr>
          <w:rFonts w:ascii="Arial" w:hAnsi="Arial" w:cs="Arial"/>
          <w:b/>
          <w:i/>
          <w:sz w:val="24"/>
        </w:rPr>
      </w:pPr>
    </w:p>
    <w:p w14:paraId="4A03A496" w14:textId="77777777" w:rsidR="001723EA" w:rsidRDefault="001723EA" w:rsidP="006F4ABB">
      <w:pPr>
        <w:spacing w:after="0"/>
        <w:jc w:val="center"/>
        <w:rPr>
          <w:rFonts w:ascii="Arial" w:hAnsi="Arial" w:cs="Arial"/>
          <w:b/>
          <w:i/>
          <w:sz w:val="24"/>
        </w:rPr>
      </w:pPr>
    </w:p>
    <w:sectPr w:rsidR="001723EA" w:rsidSect="00C5382F">
      <w:pgSz w:w="12240" w:h="15840" w:code="1"/>
      <w:pgMar w:top="360" w:right="540" w:bottom="1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21E6"/>
    <w:multiLevelType w:val="hybridMultilevel"/>
    <w:tmpl w:val="48847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756B5"/>
    <w:multiLevelType w:val="multilevel"/>
    <w:tmpl w:val="5A86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853771">
    <w:abstractNumId w:val="1"/>
  </w:num>
  <w:num w:numId="2" w16cid:durableId="156402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98"/>
    <w:rsid w:val="0001522B"/>
    <w:rsid w:val="000500A0"/>
    <w:rsid w:val="0007714C"/>
    <w:rsid w:val="000D6FD5"/>
    <w:rsid w:val="000E4FD5"/>
    <w:rsid w:val="000F5989"/>
    <w:rsid w:val="0010104F"/>
    <w:rsid w:val="00113F5B"/>
    <w:rsid w:val="00146086"/>
    <w:rsid w:val="00171E1C"/>
    <w:rsid w:val="001723EA"/>
    <w:rsid w:val="0018684F"/>
    <w:rsid w:val="0019467F"/>
    <w:rsid w:val="001D64D1"/>
    <w:rsid w:val="0021511F"/>
    <w:rsid w:val="002261B3"/>
    <w:rsid w:val="00262DE8"/>
    <w:rsid w:val="00286E54"/>
    <w:rsid w:val="002B24FF"/>
    <w:rsid w:val="002C6B72"/>
    <w:rsid w:val="002F094E"/>
    <w:rsid w:val="003056C2"/>
    <w:rsid w:val="003268EA"/>
    <w:rsid w:val="003A7DD5"/>
    <w:rsid w:val="003B04EE"/>
    <w:rsid w:val="004237FD"/>
    <w:rsid w:val="00444D7F"/>
    <w:rsid w:val="004717BC"/>
    <w:rsid w:val="0050790B"/>
    <w:rsid w:val="00510BBE"/>
    <w:rsid w:val="005508F0"/>
    <w:rsid w:val="00575867"/>
    <w:rsid w:val="00623566"/>
    <w:rsid w:val="00642413"/>
    <w:rsid w:val="00643414"/>
    <w:rsid w:val="00651378"/>
    <w:rsid w:val="00657162"/>
    <w:rsid w:val="00663C6A"/>
    <w:rsid w:val="006944EA"/>
    <w:rsid w:val="00695EC5"/>
    <w:rsid w:val="006E391A"/>
    <w:rsid w:val="006F4ABB"/>
    <w:rsid w:val="00701ABF"/>
    <w:rsid w:val="0070242D"/>
    <w:rsid w:val="00710031"/>
    <w:rsid w:val="00745966"/>
    <w:rsid w:val="007B453D"/>
    <w:rsid w:val="00835098"/>
    <w:rsid w:val="00882931"/>
    <w:rsid w:val="00883A3D"/>
    <w:rsid w:val="00895795"/>
    <w:rsid w:val="009174A5"/>
    <w:rsid w:val="00A702FA"/>
    <w:rsid w:val="00AB2094"/>
    <w:rsid w:val="00B278C4"/>
    <w:rsid w:val="00B312D3"/>
    <w:rsid w:val="00B343DF"/>
    <w:rsid w:val="00B46B3F"/>
    <w:rsid w:val="00BB1BF7"/>
    <w:rsid w:val="00C0269A"/>
    <w:rsid w:val="00C269AD"/>
    <w:rsid w:val="00C41C9C"/>
    <w:rsid w:val="00C46596"/>
    <w:rsid w:val="00C5382F"/>
    <w:rsid w:val="00C61CFD"/>
    <w:rsid w:val="00C93632"/>
    <w:rsid w:val="00C9448E"/>
    <w:rsid w:val="00CA58F6"/>
    <w:rsid w:val="00CB2CEB"/>
    <w:rsid w:val="00CC4827"/>
    <w:rsid w:val="00CC66C4"/>
    <w:rsid w:val="00CF6620"/>
    <w:rsid w:val="00D04B1F"/>
    <w:rsid w:val="00D618F3"/>
    <w:rsid w:val="00D72951"/>
    <w:rsid w:val="00D85E8F"/>
    <w:rsid w:val="00E7426C"/>
    <w:rsid w:val="00E918C5"/>
    <w:rsid w:val="00EB27B2"/>
    <w:rsid w:val="00EB629D"/>
    <w:rsid w:val="00EC54A7"/>
    <w:rsid w:val="00EE0641"/>
    <w:rsid w:val="00F02FCE"/>
    <w:rsid w:val="00F37502"/>
    <w:rsid w:val="00F769B2"/>
    <w:rsid w:val="00F92A14"/>
    <w:rsid w:val="00FD5EED"/>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D9F8"/>
  <w15:docId w15:val="{5A1D943A-83BA-426A-B909-DCA52019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7FD"/>
    <w:pPr>
      <w:ind w:left="720"/>
      <w:contextualSpacing/>
    </w:pPr>
  </w:style>
  <w:style w:type="paragraph" w:styleId="BalloonText">
    <w:name w:val="Balloon Text"/>
    <w:basedOn w:val="Normal"/>
    <w:link w:val="BalloonTextChar"/>
    <w:uiPriority w:val="99"/>
    <w:semiHidden/>
    <w:unhideWhenUsed/>
    <w:rsid w:val="00326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845171">
      <w:bodyDiv w:val="1"/>
      <w:marLeft w:val="0"/>
      <w:marRight w:val="0"/>
      <w:marTop w:val="0"/>
      <w:marBottom w:val="0"/>
      <w:divBdr>
        <w:top w:val="none" w:sz="0" w:space="0" w:color="auto"/>
        <w:left w:val="none" w:sz="0" w:space="0" w:color="auto"/>
        <w:bottom w:val="none" w:sz="0" w:space="0" w:color="auto"/>
        <w:right w:val="none" w:sz="0" w:space="0" w:color="auto"/>
      </w:divBdr>
      <w:divsChild>
        <w:div w:id="1820684884">
          <w:marLeft w:val="0"/>
          <w:marRight w:val="0"/>
          <w:marTop w:val="0"/>
          <w:marBottom w:val="0"/>
          <w:divBdr>
            <w:top w:val="none" w:sz="0" w:space="0" w:color="auto"/>
            <w:left w:val="none" w:sz="0" w:space="0" w:color="auto"/>
            <w:bottom w:val="none" w:sz="0" w:space="0" w:color="auto"/>
            <w:right w:val="none" w:sz="0" w:space="0" w:color="auto"/>
          </w:divBdr>
          <w:divsChild>
            <w:div w:id="1433207397">
              <w:marLeft w:val="-450"/>
              <w:marRight w:val="0"/>
              <w:marTop w:val="0"/>
              <w:marBottom w:val="0"/>
              <w:divBdr>
                <w:top w:val="none" w:sz="0" w:space="0" w:color="auto"/>
                <w:left w:val="none" w:sz="0" w:space="0" w:color="auto"/>
                <w:bottom w:val="none" w:sz="0" w:space="0" w:color="auto"/>
                <w:right w:val="none" w:sz="0" w:space="0" w:color="auto"/>
              </w:divBdr>
              <w:divsChild>
                <w:div w:id="2226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5121">
      <w:bodyDiv w:val="1"/>
      <w:marLeft w:val="0"/>
      <w:marRight w:val="0"/>
      <w:marTop w:val="0"/>
      <w:marBottom w:val="0"/>
      <w:divBdr>
        <w:top w:val="none" w:sz="0" w:space="0" w:color="auto"/>
        <w:left w:val="none" w:sz="0" w:space="0" w:color="auto"/>
        <w:bottom w:val="none" w:sz="0" w:space="0" w:color="auto"/>
        <w:right w:val="none" w:sz="0" w:space="0" w:color="auto"/>
      </w:divBdr>
    </w:div>
    <w:div w:id="18788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9E68-56D5-47FF-BAB7-0C64D95D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Ramirez</dc:creator>
  <cp:lastModifiedBy>Ana</cp:lastModifiedBy>
  <cp:revision>3</cp:revision>
  <cp:lastPrinted>2018-10-11T15:48:00Z</cp:lastPrinted>
  <dcterms:created xsi:type="dcterms:W3CDTF">2024-12-30T22:40:00Z</dcterms:created>
  <dcterms:modified xsi:type="dcterms:W3CDTF">2024-12-30T22:51:00Z</dcterms:modified>
</cp:coreProperties>
</file>